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00A" w:rsidRDefault="0054600A"/>
    <w:p w:rsidR="00BF5071" w:rsidRPr="00BF5071" w:rsidRDefault="00BF5071" w:rsidP="00BF5071">
      <w:pPr>
        <w:jc w:val="center"/>
        <w:rPr>
          <w:rFonts w:ascii="Arial" w:hAnsi="Arial" w:cs="Arial"/>
          <w:b/>
          <w:sz w:val="32"/>
          <w:szCs w:val="32"/>
        </w:rPr>
      </w:pPr>
      <w:r w:rsidRPr="00BF5071">
        <w:rPr>
          <w:rFonts w:ascii="Arial" w:hAnsi="Arial" w:cs="Arial"/>
          <w:b/>
          <w:sz w:val="32"/>
          <w:szCs w:val="32"/>
        </w:rPr>
        <w:t xml:space="preserve">Постовой Н.В., Таболин В.В., </w:t>
      </w:r>
      <w:proofErr w:type="spellStart"/>
      <w:r w:rsidRPr="00BF5071">
        <w:rPr>
          <w:rFonts w:ascii="Arial" w:hAnsi="Arial" w:cs="Arial"/>
          <w:b/>
          <w:sz w:val="32"/>
          <w:szCs w:val="32"/>
        </w:rPr>
        <w:t>Черногор</w:t>
      </w:r>
      <w:proofErr w:type="spellEnd"/>
      <w:r w:rsidRPr="00BF5071">
        <w:rPr>
          <w:rFonts w:ascii="Arial" w:hAnsi="Arial" w:cs="Arial"/>
          <w:b/>
          <w:sz w:val="32"/>
          <w:szCs w:val="32"/>
        </w:rPr>
        <w:t xml:space="preserve"> Н.Н. Муниципальное право России: учебник (под ред. </w:t>
      </w:r>
      <w:proofErr w:type="spellStart"/>
      <w:r w:rsidRPr="00BF5071">
        <w:rPr>
          <w:rFonts w:ascii="Arial" w:hAnsi="Arial" w:cs="Arial"/>
          <w:b/>
          <w:sz w:val="32"/>
          <w:szCs w:val="32"/>
        </w:rPr>
        <w:t>д.ю.н</w:t>
      </w:r>
      <w:proofErr w:type="spellEnd"/>
      <w:r w:rsidRPr="00BF5071">
        <w:rPr>
          <w:rFonts w:ascii="Arial" w:hAnsi="Arial" w:cs="Arial"/>
          <w:b/>
          <w:sz w:val="32"/>
          <w:szCs w:val="32"/>
        </w:rPr>
        <w:t>. проф. Н.В. Постового). - "Юриспруденция", 2015 г.</w:t>
      </w:r>
    </w:p>
    <w:p w:rsidR="00651326" w:rsidRDefault="00651326" w:rsidP="00651326">
      <w:pPr>
        <w:spacing w:after="160" w:line="252" w:lineRule="auto"/>
        <w:rPr>
          <w:rFonts w:ascii="Calibri" w:eastAsia="Calibri" w:hAnsi="Calibri" w:cs="Times New Roman CYR"/>
          <w:b/>
          <w:sz w:val="36"/>
          <w:szCs w:val="36"/>
        </w:rPr>
      </w:pPr>
      <w:r>
        <w:rPr>
          <w:rFonts w:ascii="Calibri" w:eastAsia="Calibri" w:hAnsi="Calibri"/>
          <w:sz w:val="36"/>
          <w:szCs w:val="36"/>
        </w:rPr>
        <w:t>НАПИСАНИЕ на ЗАКАЗ:</w:t>
      </w:r>
    </w:p>
    <w:p w:rsidR="00651326" w:rsidRDefault="00651326" w:rsidP="00651326">
      <w:pPr>
        <w:spacing w:after="160" w:line="252" w:lineRule="auto"/>
        <w:rPr>
          <w:rFonts w:ascii="Calibri" w:eastAsia="Calibri" w:hAnsi="Calibri"/>
          <w:b/>
          <w:sz w:val="32"/>
          <w:szCs w:val="32"/>
        </w:rPr>
      </w:pPr>
      <w:r>
        <w:rPr>
          <w:rFonts w:ascii="Calibri" w:eastAsia="Calibri" w:hAnsi="Calibri"/>
          <w:sz w:val="32"/>
          <w:szCs w:val="32"/>
        </w:rPr>
        <w:t xml:space="preserve">   1. Дипломы, курсовые, рефераты... </w:t>
      </w:r>
    </w:p>
    <w:p w:rsidR="00651326" w:rsidRDefault="00651326" w:rsidP="00651326">
      <w:pPr>
        <w:spacing w:after="160" w:line="252" w:lineRule="auto"/>
        <w:rPr>
          <w:rFonts w:ascii="Calibri" w:eastAsia="Calibri" w:hAnsi="Calibri"/>
          <w:b/>
          <w:sz w:val="32"/>
          <w:szCs w:val="32"/>
        </w:rPr>
      </w:pPr>
      <w:r>
        <w:rPr>
          <w:rFonts w:ascii="Calibri" w:eastAsia="Calibri" w:hAnsi="Calibri"/>
          <w:sz w:val="32"/>
          <w:szCs w:val="32"/>
        </w:rPr>
        <w:t xml:space="preserve">   2. Диссертации и научные работы   </w:t>
      </w:r>
    </w:p>
    <w:p w:rsidR="00651326" w:rsidRDefault="00651326" w:rsidP="00651326">
      <w:pPr>
        <w:spacing w:after="160" w:line="252" w:lineRule="auto"/>
        <w:rPr>
          <w:rFonts w:ascii="Calibri" w:eastAsia="Calibri" w:hAnsi="Calibri"/>
          <w:b/>
          <w:sz w:val="32"/>
          <w:szCs w:val="32"/>
        </w:rPr>
      </w:pPr>
      <w:r>
        <w:rPr>
          <w:rFonts w:ascii="Calibri" w:eastAsia="Calibri" w:hAnsi="Calibri"/>
          <w:sz w:val="32"/>
          <w:szCs w:val="32"/>
        </w:rPr>
        <w:t xml:space="preserve">   3. Школьные задания</w:t>
      </w:r>
    </w:p>
    <w:p w:rsidR="00651326" w:rsidRDefault="00651326" w:rsidP="00651326">
      <w:pPr>
        <w:spacing w:after="160" w:line="252" w:lineRule="auto"/>
        <w:rPr>
          <w:rFonts w:ascii="Calibri" w:eastAsia="Calibri" w:hAnsi="Calibri"/>
          <w:b/>
          <w:sz w:val="32"/>
          <w:szCs w:val="32"/>
        </w:rPr>
      </w:pPr>
      <w:r>
        <w:rPr>
          <w:rFonts w:ascii="Calibri" w:eastAsia="Calibri" w:hAnsi="Calibri"/>
          <w:sz w:val="32"/>
          <w:szCs w:val="32"/>
        </w:rPr>
        <w:t xml:space="preserve">      Онлайн-консультации</w:t>
      </w:r>
    </w:p>
    <w:p w:rsidR="00651326" w:rsidRDefault="00651326" w:rsidP="00651326">
      <w:pPr>
        <w:spacing w:after="160" w:line="252" w:lineRule="auto"/>
        <w:rPr>
          <w:rFonts w:ascii="Calibri" w:eastAsia="Calibri" w:hAnsi="Calibri"/>
          <w:sz w:val="32"/>
          <w:szCs w:val="32"/>
        </w:rPr>
      </w:pPr>
      <w:r>
        <w:rPr>
          <w:rFonts w:ascii="Calibri" w:eastAsia="Calibri" w:hAnsi="Calibri"/>
          <w:sz w:val="32"/>
          <w:szCs w:val="32"/>
        </w:rPr>
        <w:t xml:space="preserve">      Любая тематика, в том числе КОНСТИТУЦИОННОЕ ПРАВО, техника, менеджмент, биология, финансы…</w:t>
      </w:r>
    </w:p>
    <w:p w:rsidR="00651326" w:rsidRDefault="00651326" w:rsidP="00651326">
      <w:pPr>
        <w:spacing w:after="160" w:line="252" w:lineRule="auto"/>
        <w:rPr>
          <w:rFonts w:ascii="Calibri" w:eastAsia="Calibri" w:hAnsi="Calibri"/>
          <w:b/>
          <w:sz w:val="32"/>
          <w:szCs w:val="32"/>
        </w:rPr>
      </w:pPr>
      <w:r>
        <w:rPr>
          <w:rFonts w:ascii="Calibri" w:eastAsia="Calibri" w:hAnsi="Calibri"/>
          <w:sz w:val="32"/>
          <w:szCs w:val="32"/>
        </w:rPr>
        <w:t xml:space="preserve">               Приглашаем авторов  </w:t>
      </w:r>
    </w:p>
    <w:p w:rsidR="00651326" w:rsidRDefault="00651326" w:rsidP="00651326">
      <w:pPr>
        <w:spacing w:after="160" w:line="252" w:lineRule="auto"/>
        <w:rPr>
          <w:rFonts w:ascii="Calibri" w:eastAsia="Calibri" w:hAnsi="Calibri"/>
          <w:sz w:val="32"/>
          <w:szCs w:val="32"/>
        </w:rPr>
      </w:pPr>
      <w:r>
        <w:rPr>
          <w:rFonts w:ascii="Calibri" w:eastAsia="Calibri" w:hAnsi="Calibri"/>
          <w:sz w:val="32"/>
          <w:szCs w:val="32"/>
        </w:rPr>
        <w:t xml:space="preserve">      </w:t>
      </w:r>
      <w:hyperlink r:id="rId7" w:history="1">
        <w:r>
          <w:rPr>
            <w:rStyle w:val="a3"/>
            <w:rFonts w:ascii="Calibri" w:eastAsia="Calibri" w:hAnsi="Calibri"/>
            <w:color w:val="0563C1"/>
            <w:sz w:val="32"/>
            <w:szCs w:val="32"/>
          </w:rPr>
          <w:t>http://учебники.информ2000.рф/napisat-diplom.shtml</w:t>
        </w:r>
      </w:hyperlink>
      <w:r>
        <w:rPr>
          <w:rFonts w:ascii="Calibri" w:eastAsia="Calibri" w:hAnsi="Calibri"/>
          <w:sz w:val="32"/>
          <w:szCs w:val="32"/>
        </w:rPr>
        <w:t xml:space="preserve"> </w:t>
      </w:r>
    </w:p>
    <w:p w:rsidR="00651326" w:rsidRDefault="00651326" w:rsidP="00651326">
      <w:pPr>
        <w:spacing w:after="160" w:line="252" w:lineRule="auto"/>
        <w:rPr>
          <w:rFonts w:ascii="Calibri" w:eastAsia="Calibri" w:hAnsi="Calibri"/>
          <w:b/>
          <w:sz w:val="28"/>
          <w:szCs w:val="28"/>
        </w:rPr>
      </w:pPr>
    </w:p>
    <w:p w:rsidR="00651326" w:rsidRDefault="00651326" w:rsidP="00651326">
      <w:pPr>
        <w:spacing w:after="160" w:line="252" w:lineRule="auto"/>
        <w:rPr>
          <w:rFonts w:ascii="Calibri" w:eastAsia="Calibri" w:hAnsi="Calibri"/>
          <w:b/>
          <w:sz w:val="44"/>
          <w:szCs w:val="44"/>
        </w:rPr>
      </w:pPr>
      <w:r>
        <w:rPr>
          <w:rFonts w:ascii="Calibri" w:eastAsia="Calibri" w:hAnsi="Calibri"/>
          <w:sz w:val="28"/>
          <w:szCs w:val="28"/>
        </w:rPr>
        <w:t xml:space="preserve">    </w:t>
      </w:r>
      <w:r>
        <w:rPr>
          <w:rFonts w:ascii="Calibri" w:eastAsia="Calibri" w:hAnsi="Calibri"/>
          <w:sz w:val="36"/>
          <w:szCs w:val="36"/>
        </w:rPr>
        <w:t>УЧЕБНИКИ, ДИПЛОМЫ, ДИССЕРТАЦИИ</w:t>
      </w:r>
      <w:r>
        <w:rPr>
          <w:rFonts w:ascii="Calibri" w:eastAsia="Calibri" w:hAnsi="Calibri"/>
          <w:sz w:val="44"/>
          <w:szCs w:val="44"/>
        </w:rPr>
        <w:t xml:space="preserve"> –</w:t>
      </w:r>
    </w:p>
    <w:p w:rsidR="00651326" w:rsidRDefault="00651326" w:rsidP="00651326">
      <w:pPr>
        <w:spacing w:after="160" w:line="252" w:lineRule="auto"/>
        <w:rPr>
          <w:rFonts w:ascii="Calibri" w:eastAsia="Calibri" w:hAnsi="Calibri"/>
          <w:b/>
          <w:sz w:val="32"/>
          <w:szCs w:val="32"/>
        </w:rPr>
      </w:pPr>
      <w:r>
        <w:rPr>
          <w:rFonts w:ascii="Calibri" w:eastAsia="Calibri" w:hAnsi="Calibri"/>
          <w:sz w:val="32"/>
          <w:szCs w:val="32"/>
        </w:rPr>
        <w:t xml:space="preserve">                 На сайте электронной библиотеки </w:t>
      </w:r>
    </w:p>
    <w:p w:rsidR="00651326" w:rsidRDefault="00651326" w:rsidP="00651326">
      <w:pPr>
        <w:spacing w:after="160" w:line="252" w:lineRule="auto"/>
        <w:rPr>
          <w:rFonts w:ascii="Calibri" w:eastAsia="Calibri" w:hAnsi="Calibri"/>
          <w:b/>
          <w:sz w:val="32"/>
          <w:szCs w:val="32"/>
          <w:lang w:val="en-US"/>
        </w:rPr>
      </w:pPr>
      <w:r>
        <w:rPr>
          <w:rFonts w:ascii="Calibri" w:eastAsia="Calibri" w:hAnsi="Calibri"/>
          <w:sz w:val="32"/>
          <w:szCs w:val="32"/>
        </w:rPr>
        <w:t xml:space="preserve">    </w:t>
      </w:r>
      <w:hyperlink r:id="rId8" w:history="1">
        <w:r>
          <w:rPr>
            <w:rStyle w:val="a3"/>
            <w:rFonts w:ascii="Calibri" w:eastAsia="Calibri" w:hAnsi="Calibri"/>
            <w:color w:val="0563C1"/>
            <w:sz w:val="32"/>
            <w:szCs w:val="32"/>
          </w:rPr>
          <w:t>www.учебники.информ2000.рф</w:t>
        </w:r>
      </w:hyperlink>
      <w:r>
        <w:rPr>
          <w:rFonts w:ascii="Calibri" w:eastAsia="Calibri" w:hAnsi="Calibri"/>
          <w:sz w:val="32"/>
          <w:szCs w:val="32"/>
        </w:rPr>
        <w:t xml:space="preserve"> </w:t>
      </w:r>
    </w:p>
    <w:p w:rsidR="00F826C1" w:rsidRPr="00F826C1" w:rsidRDefault="00F826C1" w:rsidP="00F826C1"/>
    <w:tbl>
      <w:tblPr>
        <w:tblW w:w="9639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9"/>
      </w:tblGrid>
      <w:tr w:rsidR="00F826C1" w:rsidRPr="00F826C1" w:rsidTr="00BF5071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F826C1" w:rsidRPr="00F826C1" w:rsidRDefault="00F826C1" w:rsidP="00F826C1"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5D9789B" wp14:editId="72F4AF5E">
                      <wp:extent cx="304800" cy="304800"/>
                      <wp:effectExtent l="0" t="0" r="0" b="0"/>
                      <wp:docPr id="55" name="Прямоугольник 5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Im0HAMAACU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FpSJtBwDAAAl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FF899EB" wp14:editId="6F358E15">
                      <wp:extent cx="304800" cy="304800"/>
                      <wp:effectExtent l="0" t="0" r="0" b="0"/>
                      <wp:docPr id="54" name="Прямоугольник 5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oq/HwMAACU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EtKKvx8DAAAl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t>Общая часть</w:t>
            </w:r>
          </w:p>
        </w:tc>
      </w:tr>
      <w:tr w:rsidR="00F826C1" w:rsidRPr="00F826C1" w:rsidTr="00BF5071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F826C1" w:rsidRPr="00F826C1" w:rsidRDefault="00F826C1" w:rsidP="00F826C1"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498A0EE" wp14:editId="1E62BA7B">
                      <wp:extent cx="304800" cy="304800"/>
                      <wp:effectExtent l="0" t="0" r="0" b="0"/>
                      <wp:docPr id="53" name="Прямоугольник 5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IKOHAMAACU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DgCCjhwDAAAl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C98C970" wp14:editId="1C74B5D7">
                      <wp:extent cx="304800" cy="304800"/>
                      <wp:effectExtent l="0" t="0" r="0" b="0"/>
                      <wp:docPr id="52" name="Прямоугольник 5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oGFHAMAACU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CkaBhRwDAAAl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470BF03" wp14:editId="345CC1FD">
                      <wp:extent cx="304800" cy="304800"/>
                      <wp:effectExtent l="0" t="0" r="0" b="0"/>
                      <wp:docPr id="51" name="Прямоугольник 5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ISYGwMAACU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GjISYGwMAACU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t>Глава I. Общая характеристика муниципального права как отрасли права</w:t>
            </w:r>
          </w:p>
        </w:tc>
      </w:tr>
      <w:tr w:rsidR="00F826C1" w:rsidRPr="00F826C1" w:rsidTr="00BF5071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F826C1" w:rsidRPr="00F826C1" w:rsidRDefault="00F826C1" w:rsidP="00F826C1"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58ACFF7" wp14:editId="19591465">
                      <wp:extent cx="304800" cy="304800"/>
                      <wp:effectExtent l="0" t="0" r="0" b="0"/>
                      <wp:docPr id="50" name="Прямоугольник 5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sqHkxwDAAAl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9701C1E" wp14:editId="2CF371EF">
                      <wp:extent cx="304800" cy="304800"/>
                      <wp:effectExtent l="0" t="0" r="0" b="0"/>
                      <wp:docPr id="49" name="Прямоугольник 4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/jHHwMAACU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eXv4xx8DAAAl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26698CC" wp14:editId="05007BB7">
                      <wp:extent cx="304800" cy="304800"/>
                      <wp:effectExtent l="0" t="0" r="0" b="0"/>
                      <wp:docPr id="48" name="Прямоугольник 4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fvMHwMAACU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fT37zB8DAAAl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t>Глава II. Муниципальное право как наука</w:t>
            </w:r>
          </w:p>
        </w:tc>
      </w:tr>
      <w:tr w:rsidR="00F826C1" w:rsidRPr="00F826C1" w:rsidTr="00BF5071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F826C1" w:rsidRPr="00F826C1" w:rsidRDefault="00F826C1" w:rsidP="00F826C1"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E96D865" wp14:editId="7BF88E61">
                      <wp:extent cx="304800" cy="304800"/>
                      <wp:effectExtent l="0" t="0" r="0" b="0"/>
                      <wp:docPr id="47" name="Прямоугольник 4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EHf6aUdAwAAJQ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97B0A77" wp14:editId="504D2802">
                      <wp:extent cx="304800" cy="304800"/>
                      <wp:effectExtent l="0" t="0" r="0" b="0"/>
                      <wp:docPr id="46" name="Прямоугольник 4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equHwMAACU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RZnqrh8DAAAl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B04B815" wp14:editId="3F16D1EC">
                      <wp:extent cx="304800" cy="304800"/>
                      <wp:effectExtent l="0" t="0" r="0" b="0"/>
                      <wp:docPr id="45" name="Прямоугольник 4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++zHwMAACU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SVPvsx8DAAAl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t>Глава III. История местного самоуправления в России</w:t>
            </w:r>
          </w:p>
        </w:tc>
      </w:tr>
      <w:tr w:rsidR="00F826C1" w:rsidRPr="00F826C1" w:rsidTr="00BF5071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F826C1" w:rsidRPr="00F826C1" w:rsidRDefault="00F826C1" w:rsidP="00F826C1">
            <w:r w:rsidRPr="00F826C1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698031D5" wp14:editId="7604B62E">
                      <wp:extent cx="304800" cy="304800"/>
                      <wp:effectExtent l="0" t="0" r="0" b="0"/>
                      <wp:docPr id="44" name="Прямоугольник 4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ey4HwMAACU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TRXsuB8DAAAl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DCE01F1" wp14:editId="532D3E5C">
                      <wp:extent cx="304800" cy="304800"/>
                      <wp:effectExtent l="0" t="0" r="0" b="0"/>
                      <wp:docPr id="43" name="Прямоугольник 4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UcfkiR8DAAAl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t>Особенная часть</w:t>
            </w:r>
          </w:p>
        </w:tc>
      </w:tr>
      <w:tr w:rsidR="00F826C1" w:rsidRPr="00F826C1" w:rsidTr="00BF5071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F826C1" w:rsidRPr="00F826C1" w:rsidRDefault="00F826C1" w:rsidP="00F826C1"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9BE3807" wp14:editId="61780788">
                      <wp:extent cx="304800" cy="304800"/>
                      <wp:effectExtent l="0" t="0" r="0" b="0"/>
                      <wp:docPr id="42" name="Прямоугольник 4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eeCHwMAACU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VYHngh8DAAAl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4C5E5F0" wp14:editId="471319DB">
                      <wp:extent cx="304800" cy="304800"/>
                      <wp:effectExtent l="0" t="0" r="0" b="0"/>
                      <wp:docPr id="41" name="Прямоугольник 4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+KfHwMAACU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WUvinx8DAAAl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2D3AF17" wp14:editId="4DF0D89A">
                      <wp:extent cx="304800" cy="304800"/>
                      <wp:effectExtent l="0" t="0" r="0" b="0"/>
                      <wp:docPr id="40" name="Прямоугольник 4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XQ3hlBwDAAAl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t>Глава IV. Понятие местного самоуправления и его основ</w:t>
            </w:r>
          </w:p>
        </w:tc>
      </w:tr>
      <w:tr w:rsidR="00F826C1" w:rsidRPr="00F826C1" w:rsidTr="00BF5071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F826C1" w:rsidRPr="00F826C1" w:rsidRDefault="00F826C1" w:rsidP="00F826C1"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BB25E38" wp14:editId="74D54EC0">
                      <wp:extent cx="304800" cy="304800"/>
                      <wp:effectExtent l="0" t="0" r="0" b="0"/>
                      <wp:docPr id="39" name="Прямоугольник 3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8jTHAMAACU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5C/I0xwDAAAl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63B15BC" wp14:editId="13BD9C0D">
                      <wp:extent cx="304800" cy="304800"/>
                      <wp:effectExtent l="0" t="0" r="0" b="0"/>
                      <wp:docPr id="38" name="Прямоугольник 3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cvYGwMAACU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gacvYGwMAACU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C184E86" wp14:editId="7B896688">
                      <wp:extent cx="304800" cy="304800"/>
                      <wp:effectExtent l="0" t="0" r="0" b="0"/>
                      <wp:docPr id="37" name="Прямоугольник 3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ci9mxGwMAACU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t>Глава V. Территориальная основа местного самоуправления</w:t>
            </w:r>
          </w:p>
        </w:tc>
      </w:tr>
      <w:tr w:rsidR="00F826C1" w:rsidRPr="00F826C1" w:rsidTr="00BF5071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F826C1" w:rsidRPr="00F826C1" w:rsidRDefault="00F826C1" w:rsidP="00F826C1"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12F7959" wp14:editId="754F349A">
                      <wp:extent cx="304800" cy="304800"/>
                      <wp:effectExtent l="0" t="0" r="0" b="0"/>
                      <wp:docPr id="36" name="Прямоугольник 3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dq6HAMAACU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2M3auhwDAAAl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AA20003" wp14:editId="33E76DE6">
                      <wp:extent cx="304800" cy="304800"/>
                      <wp:effectExtent l="0" t="0" r="0" b="0"/>
                      <wp:docPr id="35" name="Прямоугольник 3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9+nHAMAACU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1AffpxwDAAAl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06FDF4E" wp14:editId="6ED68980">
                      <wp:extent cx="304800" cy="304800"/>
                      <wp:effectExtent l="0" t="0" r="0" b="0"/>
                      <wp:docPr id="34" name="Прямоугольник 3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0EHcrB8DAAAl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t>Глава VI. Экономическая основа местного самоуправления</w:t>
            </w:r>
          </w:p>
        </w:tc>
      </w:tr>
      <w:tr w:rsidR="00F826C1" w:rsidRPr="00F826C1" w:rsidTr="00BF5071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F826C1" w:rsidRPr="00F826C1" w:rsidRDefault="00F826C1" w:rsidP="00F826C1"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765EF5B" wp14:editId="5C9C59A3">
                      <wp:extent cx="304800" cy="304800"/>
                      <wp:effectExtent l="0" t="0" r="0" b="0"/>
                      <wp:docPr id="33" name="Прямоугольник 3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9SdHAMAACU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zJPUnRwDAAAl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527AB69" wp14:editId="0DE7DC40">
                      <wp:extent cx="304800" cy="304800"/>
                      <wp:effectExtent l="0" t="0" r="0" b="0"/>
                      <wp:docPr id="32" name="Прямоугольник 3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deWHAMAACU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yNXXlhwDAAAl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2F93588" wp14:editId="7D87514F">
                      <wp:extent cx="304800" cy="304800"/>
                      <wp:effectExtent l="0" t="0" r="0" b="0"/>
                      <wp:docPr id="31" name="Прямоугольник 3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9KLHAMAACU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xB/SixwDAAAl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t>Глава VII. Планирование в муниципальном образовании</w:t>
            </w:r>
          </w:p>
        </w:tc>
      </w:tr>
      <w:tr w:rsidR="00F826C1" w:rsidRPr="00F826C1" w:rsidTr="00BF5071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F826C1" w:rsidRPr="00F826C1" w:rsidRDefault="00F826C1" w:rsidP="00F826C1"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B4738A9" wp14:editId="06559A11">
                      <wp:extent cx="304800" cy="304800"/>
                      <wp:effectExtent l="0" t="0" r="0" b="0"/>
                      <wp:docPr id="30" name="Прямоугольник 3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wFnRgBwDAAAl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D043C85" wp14:editId="46927296">
                      <wp:extent cx="304800" cy="304800"/>
                      <wp:effectExtent l="0" t="0" r="0" b="0"/>
                      <wp:docPr id="29" name="Прямоугольник 2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K7UGwMAACU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76K7UGwMAACU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B42CE23" wp14:editId="4CEB1943">
                      <wp:extent cx="304800" cy="304800"/>
                      <wp:effectExtent l="0" t="0" r="0" b="0"/>
                      <wp:docPr id="28" name="Прямоугольник 2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q3fGwMAACU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/rq3fGwMAACU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t>Глава VIII. Финансовая основа местного самоуправления</w:t>
            </w:r>
          </w:p>
        </w:tc>
      </w:tr>
      <w:tr w:rsidR="00F826C1" w:rsidRPr="00F826C1" w:rsidTr="00BF5071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F826C1" w:rsidRPr="00F826C1" w:rsidRDefault="00F826C1" w:rsidP="00F826C1"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235059D" wp14:editId="772555E9">
                      <wp:extent cx="304800" cy="304800"/>
                      <wp:effectExtent l="0" t="0" r="0" b="0"/>
                      <wp:docPr id="27" name="Прямоугольник 2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L+2GgMAACU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INMv7YaAwAAJQYAAA4AAAAAAAAAAAAAAAAALgIA&#10;AGRycy9lMm9Eb2MueG1sUEsBAi0AFAAGAAgAAAAhAEyg6SzYAAAAAwEAAA8AAAAAAAAAAAAAAAAA&#10;dA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E5DD1D7" wp14:editId="20480B3C">
                      <wp:extent cx="304800" cy="304800"/>
                      <wp:effectExtent l="0" t="0" r="0" b="0"/>
                      <wp:docPr id="26" name="Прямоугольник 2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ry9HAMAACU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hwq8vRwDAAAl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6E3C675" wp14:editId="6B4118D2">
                      <wp:extent cx="304800" cy="304800"/>
                      <wp:effectExtent l="0" t="0" r="0" b="0"/>
                      <wp:docPr id="25" name="Прямоугольник 2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i8C5oBwDAAAl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t>Глава IX. Организационная основа местного самоуправления</w:t>
            </w:r>
          </w:p>
        </w:tc>
      </w:tr>
      <w:tr w:rsidR="00F826C1" w:rsidRPr="00F826C1" w:rsidTr="00BF5071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F826C1" w:rsidRPr="00F826C1" w:rsidRDefault="00F826C1" w:rsidP="00F826C1"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B621179" wp14:editId="3C451910">
                      <wp:extent cx="304800" cy="304800"/>
                      <wp:effectExtent l="0" t="0" r="0" b="0"/>
                      <wp:docPr id="24" name="Прямоугольник 2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rqrHwMAACU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j4a6qx8DAAAl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1DF46F1" wp14:editId="2DB15402">
                      <wp:extent cx="304800" cy="304800"/>
                      <wp:effectExtent l="0" t="0" r="0" b="0"/>
                      <wp:docPr id="23" name="Прямоугольник 2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LKaHAMAACU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k1SymhwDAAAl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6F09D02" wp14:editId="57C405C1">
                      <wp:extent cx="304800" cy="304800"/>
                      <wp:effectExtent l="0" t="0" r="0" b="0"/>
                      <wp:docPr id="22" name="Прямоугольник 2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XErGRGwMAACU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t>Глава X. Формы непосредственной демократии в системе местного самоуправления</w:t>
            </w:r>
          </w:p>
        </w:tc>
      </w:tr>
      <w:tr w:rsidR="00F826C1" w:rsidRPr="00F826C1" w:rsidTr="00BF5071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F826C1" w:rsidRPr="00F826C1" w:rsidRDefault="00F826C1" w:rsidP="00F826C1"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61DA784" wp14:editId="0AB023BC">
                      <wp:extent cx="304800" cy="304800"/>
                      <wp:effectExtent l="0" t="0" r="0" b="0"/>
                      <wp:docPr id="21" name="Прямоугольник 2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LSMGwMAACU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b2LSMGwMAACU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257A04A" wp14:editId="16AD0B2E">
                      <wp:extent cx="304800" cy="304800"/>
                      <wp:effectExtent l="0" t="0" r="0" b="0"/>
                      <wp:docPr id="20" name="Прямоугольник 2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n563hxwDAAAl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792A474" wp14:editId="1FBBA739">
                      <wp:extent cx="304800" cy="304800"/>
                      <wp:effectExtent l="0" t="0" r="0" b="0"/>
                      <wp:docPr id="19" name="Прямоугольник 1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QXdGwMAACU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aoQXdGwMAACU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t>Глава XI. Муниципальные правовые акты</w:t>
            </w:r>
          </w:p>
        </w:tc>
      </w:tr>
      <w:tr w:rsidR="00F826C1" w:rsidRPr="00F826C1" w:rsidTr="00BF5071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F826C1" w:rsidRPr="00F826C1" w:rsidRDefault="00F826C1" w:rsidP="00F826C1"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D0AE835" wp14:editId="267B236E">
                      <wp:extent cx="304800" cy="304800"/>
                      <wp:effectExtent l="0" t="0" r="0" b="0"/>
                      <wp:docPr id="18" name="Прямоугольник 1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wbWGwMAACU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e5wbWGwMAACU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D0AF545" wp14:editId="08704EC2">
                      <wp:extent cx="304800" cy="304800"/>
                      <wp:effectExtent l="0" t="0" r="0" b="0"/>
                      <wp:docPr id="17" name="Прямоугольник 1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RS/GgMAACU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GIFFL8aAwAAJQYAAA4AAAAAAAAAAAAAAAAALgIA&#10;AGRycy9lMm9Eb2MueG1sUEsBAi0AFAAGAAgAAAAhAEyg6SzYAAAAAwEAAA8AAAAAAAAAAAAAAAAA&#10;dA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78A1129" wp14:editId="66C143EF">
                      <wp:extent cx="304800" cy="304800"/>
                      <wp:effectExtent l="0" t="0" r="0" b="0"/>
                      <wp:docPr id="16" name="Прямоугольник 1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xe0GwMAACU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mQxe0GwMAACU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t>Глава XII. Муниципальная служба в Российской Федерации</w:t>
            </w:r>
          </w:p>
        </w:tc>
      </w:tr>
      <w:tr w:rsidR="00F826C1" w:rsidRPr="00F826C1" w:rsidTr="00BF5071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F826C1" w:rsidRPr="00F826C1" w:rsidRDefault="00F826C1" w:rsidP="00F826C1"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F581333" wp14:editId="10E54A2C">
                      <wp:extent cx="304800" cy="304800"/>
                      <wp:effectExtent l="0" t="0" r="0" b="0"/>
                      <wp:docPr id="15" name="Прямоугольник 1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RKpGwMAACU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qiRKpGwMAACU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75B27C4" wp14:editId="0F11635F">
                      <wp:extent cx="304800" cy="304800"/>
                      <wp:effectExtent l="0" t="0" r="0" b="0"/>
                      <wp:docPr id="14" name="Прямоугольник 1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xGiHwMAACU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bs8Roh8DAAAl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91DECD5" wp14:editId="7C137F7E">
                      <wp:extent cx="304800" cy="304800"/>
                      <wp:effectExtent l="0" t="0" r="0" b="0"/>
                      <wp:docPr id="13" name="Прямоугольник 1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RmTGwMAACU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yHRmTGwMAACU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t>Глава XIII. Понятие и структура компетенции в системе местного самоуправления</w:t>
            </w:r>
          </w:p>
        </w:tc>
      </w:tr>
      <w:tr w:rsidR="00F826C1" w:rsidRPr="00F826C1" w:rsidTr="00BF5071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F826C1" w:rsidRPr="00F826C1" w:rsidRDefault="00F826C1" w:rsidP="00F826C1"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30EF5FE" wp14:editId="3FFFD66F">
                      <wp:extent cx="304800" cy="304800"/>
                      <wp:effectExtent l="0" t="0" r="0" b="0"/>
                      <wp:docPr id="12" name="Прямоугольник 1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xqYGwMAACU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2WxqYGwMAACU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4D22CE6" wp14:editId="1E1165D3">
                      <wp:extent cx="304800" cy="304800"/>
                      <wp:effectExtent l="0" t="0" r="0" b="0"/>
                      <wp:docPr id="11" name="Прямоугольник 1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R+FGwMAACU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6kR+FGwMAACU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C7C0335" wp14:editId="5C93BA88">
                      <wp:extent cx="304800" cy="304800"/>
                      <wp:effectExtent l="0" t="0" r="0" b="0"/>
                      <wp:docPr id="10" name="Прямоугольник 1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+1xyOGwMAACU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t>Глава XIV. Гарантии местного самоуправления</w:t>
            </w:r>
          </w:p>
        </w:tc>
      </w:tr>
      <w:tr w:rsidR="00F826C1" w:rsidRPr="00F826C1" w:rsidTr="00BF5071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F826C1" w:rsidRPr="00F826C1" w:rsidRDefault="00F826C1" w:rsidP="00F826C1"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A67C8AD" wp14:editId="6A8A6372">
                      <wp:extent cx="304800" cy="304800"/>
                      <wp:effectExtent l="0" t="0" r="0" b="0"/>
                      <wp:docPr id="9" name="Прямоугольник 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uNrGgMAACM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JBa42saAwAAIwYAAA4AAAAAAAAAAAAAAAAALgIA&#10;AGRycy9lMm9Eb2MueG1sUEsBAi0AFAAGAAgAAAAhAEyg6SzYAAAAAwEAAA8AAAAAAAAAAAAAAAAA&#10;dA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A15FB02" wp14:editId="184B5977">
                      <wp:extent cx="304800" cy="304800"/>
                      <wp:effectExtent l="0" t="0" r="0" b="0"/>
                      <wp:docPr id="8" name="Прямоугольник 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DQK+5hkDAAAjBgAADgAAAAAAAAAAAAAAAAAuAgAA&#10;ZHJzL2Uyb0RvYy54bWxQSwECLQAUAAYACAAAACEATKDpLNgAAAADAQAADwAAAAAAAAAAAAAAAABz&#10;BQAAZHJzL2Rvd25yZXYueG1sUEsFBgAAAAAEAAQA8wAAAH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DB3E6A0" wp14:editId="19A34B0A">
                      <wp:extent cx="304800" cy="304800"/>
                      <wp:effectExtent l="0" t="0" r="0" b="0"/>
                      <wp:docPr id="7" name="Прямоугольник 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AJDGQMAACM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MlQCQxkDAAAjBgAADgAAAAAAAAAAAAAAAAAuAgAA&#10;ZHJzL2Uyb0RvYy54bWxQSwECLQAUAAYACAAAACEATKDpLNgAAAADAQAADwAAAAAAAAAAAAAAAABz&#10;BQAAZHJzL2Rvd25yZXYueG1sUEsFBgAAAAAEAAQA8wAAAH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t>Глава XV. Ответственность органов местного самоуправления и должностных лиц местного самоуправления</w:t>
            </w:r>
            <w:proofErr w:type="gramStart"/>
            <w:r w:rsidRPr="00F826C1">
              <w:t>.</w:t>
            </w:r>
            <w:proofErr w:type="gramEnd"/>
            <w:r w:rsidRPr="00F826C1">
              <w:t xml:space="preserve"> </w:t>
            </w:r>
            <w:proofErr w:type="gramStart"/>
            <w:r w:rsidRPr="00F826C1">
              <w:t>к</w:t>
            </w:r>
            <w:proofErr w:type="gramEnd"/>
            <w:r w:rsidRPr="00F826C1">
              <w:t>онтроль за их деятельностью</w:t>
            </w:r>
          </w:p>
        </w:tc>
      </w:tr>
      <w:tr w:rsidR="00F826C1" w:rsidRPr="00F826C1" w:rsidTr="00BF5071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F826C1" w:rsidRPr="00F826C1" w:rsidRDefault="00F826C1" w:rsidP="00F826C1"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88279FA" wp14:editId="308E4044">
                      <wp:extent cx="304800" cy="304800"/>
                      <wp:effectExtent l="0" t="0" r="0" b="0"/>
                      <wp:docPr id="6" name="Прямоугольник 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F/OGwMAACM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vDF/OGwMAACM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C443F60" wp14:editId="41403B70">
                      <wp:extent cx="304800" cy="304800"/>
                      <wp:effectExtent l="0" t="0" r="0" b="0"/>
                      <wp:docPr id="5" name="Прямоугольник 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8mCGwMAACM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J48mCGwMAACM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835114D" wp14:editId="06E59A1B">
                      <wp:extent cx="304800" cy="304800"/>
                      <wp:effectExtent l="0" t="0" r="0" b="0"/>
                      <wp:docPr id="4" name="Прямоугольник 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5QPHgMAACM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Uu5QPHgMAACMGAAAOAAAAAAAAAAAAAAAA&#10;AC4CAABkcnMvZTJvRG9jLnhtbFBLAQItABQABgAIAAAAIQBMoOks2AAAAAMBAAAPAAAAAAAAAAAA&#10;AAAAAHgFAABkcnMvZG93bnJldi54bWxQSwUGAAAAAAQABADzAAAAf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t>Глава XVI. Особенности организации местного самоуправления в городах федерального значения Москве и Санкт-Петербурге</w:t>
            </w:r>
          </w:p>
        </w:tc>
      </w:tr>
      <w:tr w:rsidR="00F826C1" w:rsidRPr="00F826C1" w:rsidTr="00BF5071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F826C1" w:rsidRPr="00F826C1" w:rsidRDefault="00F826C1" w:rsidP="00F826C1"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155BD33" wp14:editId="41481AA1">
                      <wp:extent cx="304800" cy="304800"/>
                      <wp:effectExtent l="0" t="0" r="0" b="0"/>
                      <wp:docPr id="3" name="Прямоугольник 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OQbGwMAACM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FPOQbGwMAACM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63268CF" wp14:editId="56EB8A44">
                      <wp:extent cx="304800" cy="304800"/>
                      <wp:effectExtent l="0" t="0" r="0" b="0"/>
                      <wp:docPr id="2" name="Прямоугольник 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LmWGwMAACM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YZLmWGwMAACM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5242DF8" wp14:editId="78043FB5">
                      <wp:extent cx="304800" cy="304800"/>
                      <wp:effectExtent l="0" t="0" r="0" b="0"/>
                      <wp:docPr id="1" name="Прямоугольник 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y/aGQMAACM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/osv2hkDAAAjBgAADgAAAAAAAAAAAAAAAAAuAgAA&#10;ZHJzL2Uyb0RvYy54bWxQSwECLQAUAAYACAAAACEATKDpLNgAAAADAQAADwAAAAAAAAAAAAAAAABz&#10;BQAAZHJzL2Rvd25yZXYueG1sUEsFBgAAAAAEAAQA8wAAAH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6C1">
              <w:t xml:space="preserve">Глава XVII. Особенности организации местного самоуправления в закрытых </w:t>
            </w:r>
            <w:r w:rsidRPr="00F826C1">
              <w:lastRenderedPageBreak/>
              <w:t xml:space="preserve">административно-территориальных образованиях, </w:t>
            </w:r>
            <w:proofErr w:type="spellStart"/>
            <w:r w:rsidRPr="00F826C1">
              <w:t>наукоградах</w:t>
            </w:r>
            <w:proofErr w:type="spellEnd"/>
            <w:r w:rsidRPr="00F826C1">
              <w:t>, приграничных территориях</w:t>
            </w:r>
          </w:p>
        </w:tc>
      </w:tr>
    </w:tbl>
    <w:p w:rsidR="00BF5071" w:rsidRDefault="00BF5071" w:rsidP="00F826C1"/>
    <w:p w:rsidR="00F826C1" w:rsidRPr="00F826C1" w:rsidRDefault="00F826C1" w:rsidP="00BF5071">
      <w:pPr>
        <w:jc w:val="center"/>
      </w:pPr>
      <w:r w:rsidRPr="00F826C1">
        <w:t>Общая часть</w:t>
      </w:r>
    </w:p>
    <w:p w:rsidR="00F826C1" w:rsidRPr="00F826C1" w:rsidRDefault="00F826C1" w:rsidP="00F826C1">
      <w:r w:rsidRPr="00F826C1">
        <w:t> Глава I. Общая характеристика муниципального права как отрасли права</w:t>
      </w:r>
    </w:p>
    <w:p w:rsidR="00F826C1" w:rsidRPr="00F826C1" w:rsidRDefault="00F826C1" w:rsidP="00F826C1">
      <w:r w:rsidRPr="00F826C1">
        <w:t> </w:t>
      </w:r>
    </w:p>
    <w:p w:rsidR="00F826C1" w:rsidRPr="00F826C1" w:rsidRDefault="00F826C1" w:rsidP="00F826C1">
      <w:r w:rsidRPr="00F826C1">
        <w:t xml:space="preserve">В результате освоения данной </w:t>
      </w:r>
      <w:hyperlink r:id="rId9" w:anchor="/document/57346281/entry/272" w:history="1">
        <w:r w:rsidRPr="00F826C1">
          <w:rPr>
            <w:rStyle w:val="a3"/>
          </w:rPr>
          <w:t>главы</w:t>
        </w:r>
      </w:hyperlink>
      <w:r w:rsidRPr="00F826C1">
        <w:t xml:space="preserve"> </w:t>
      </w:r>
      <w:proofErr w:type="gramStart"/>
      <w:r w:rsidRPr="00F826C1">
        <w:t>обучающийся</w:t>
      </w:r>
      <w:proofErr w:type="gramEnd"/>
      <w:r w:rsidRPr="00F826C1">
        <w:t xml:space="preserve"> должен:</w:t>
      </w:r>
    </w:p>
    <w:p w:rsidR="00F826C1" w:rsidRPr="00F826C1" w:rsidRDefault="00F826C1" w:rsidP="00F826C1">
      <w:r w:rsidRPr="00F826C1">
        <w:t>знать</w:t>
      </w:r>
    </w:p>
    <w:p w:rsidR="00F826C1" w:rsidRPr="00F826C1" w:rsidRDefault="00F826C1" w:rsidP="00F826C1">
      <w:r w:rsidRPr="00F826C1">
        <w:t>- предмет и метод муниципального права, его функции и место в системе российского права;</w:t>
      </w:r>
    </w:p>
    <w:p w:rsidR="00F826C1" w:rsidRPr="00F826C1" w:rsidRDefault="00F826C1" w:rsidP="00F826C1">
      <w:r w:rsidRPr="00F826C1">
        <w:t>- специфику норм и институтов муниципального права;</w:t>
      </w:r>
    </w:p>
    <w:p w:rsidR="00F826C1" w:rsidRPr="00F826C1" w:rsidRDefault="00F826C1" w:rsidP="00F826C1">
      <w:r w:rsidRPr="00F826C1">
        <w:t>- структуру и содержание муниципального правоотношения; уметь</w:t>
      </w:r>
    </w:p>
    <w:p w:rsidR="00F826C1" w:rsidRPr="00F826C1" w:rsidRDefault="00F826C1" w:rsidP="00F826C1">
      <w:r w:rsidRPr="00F826C1">
        <w:t>- оперировать основными понятиями и категориями муниципального права;</w:t>
      </w:r>
    </w:p>
    <w:p w:rsidR="00F826C1" w:rsidRPr="00F826C1" w:rsidRDefault="00F826C1" w:rsidP="00F826C1">
      <w:r w:rsidRPr="00F826C1">
        <w:t xml:space="preserve">- анализировать юридические факты и возникающие в связи с ними </w:t>
      </w:r>
      <w:proofErr w:type="spellStart"/>
      <w:r w:rsidRPr="00F826C1">
        <w:t>муниципально</w:t>
      </w:r>
      <w:proofErr w:type="spellEnd"/>
      <w:r w:rsidRPr="00F826C1">
        <w:t>-правовые отношения;</w:t>
      </w:r>
    </w:p>
    <w:p w:rsidR="00F826C1" w:rsidRPr="00F826C1" w:rsidRDefault="00F826C1" w:rsidP="00F826C1">
      <w:r w:rsidRPr="00F826C1">
        <w:t>- толковать и правильно применять нормы муниципального права;</w:t>
      </w:r>
    </w:p>
    <w:p w:rsidR="00F826C1" w:rsidRPr="00F826C1" w:rsidRDefault="00F826C1" w:rsidP="00F826C1">
      <w:r w:rsidRPr="00F826C1">
        <w:t>владеть</w:t>
      </w:r>
    </w:p>
    <w:p w:rsidR="00F826C1" w:rsidRPr="00F826C1" w:rsidRDefault="00F826C1" w:rsidP="00F826C1">
      <w:r w:rsidRPr="00F826C1">
        <w:t xml:space="preserve">- </w:t>
      </w:r>
      <w:proofErr w:type="spellStart"/>
      <w:r w:rsidRPr="00F826C1">
        <w:t>муниципально</w:t>
      </w:r>
      <w:proofErr w:type="spellEnd"/>
      <w:r w:rsidRPr="00F826C1">
        <w:t>-правовой терминологией;</w:t>
      </w:r>
    </w:p>
    <w:p w:rsidR="00F826C1" w:rsidRPr="00F826C1" w:rsidRDefault="00F826C1" w:rsidP="00F826C1">
      <w:r w:rsidRPr="00F826C1">
        <w:t xml:space="preserve">- навыками использования </w:t>
      </w:r>
      <w:proofErr w:type="spellStart"/>
      <w:r w:rsidRPr="00F826C1">
        <w:t>муниципально</w:t>
      </w:r>
      <w:proofErr w:type="spellEnd"/>
      <w:r w:rsidRPr="00F826C1">
        <w:t>-правового научного инструментария.</w:t>
      </w:r>
    </w:p>
    <w:p w:rsidR="00F826C1" w:rsidRPr="00F826C1" w:rsidRDefault="00F826C1" w:rsidP="00F826C1">
      <w:r w:rsidRPr="00F826C1">
        <w:t> </w:t>
      </w:r>
    </w:p>
    <w:p w:rsidR="00F826C1" w:rsidRPr="00F826C1" w:rsidRDefault="00F826C1" w:rsidP="00F826C1">
      <w:r w:rsidRPr="00F826C1">
        <w:t>§ 1. Понятие муниципального права</w:t>
      </w:r>
    </w:p>
    <w:p w:rsidR="000A22BF" w:rsidRPr="000A22BF" w:rsidRDefault="00F826C1" w:rsidP="000A22BF">
      <w:pPr>
        <w:spacing w:before="120" w:line="360" w:lineRule="auto"/>
        <w:jc w:val="center"/>
        <w:rPr>
          <w:rFonts w:ascii="Arial" w:eastAsia="Times New Roman" w:hAnsi="Arial" w:cs="Arial"/>
          <w:b/>
          <w:color w:val="C0504D"/>
          <w:sz w:val="24"/>
          <w:szCs w:val="24"/>
          <w:lang w:eastAsia="ru-RU"/>
        </w:rPr>
      </w:pPr>
      <w:r w:rsidRPr="00F826C1">
        <w:t> </w:t>
      </w:r>
      <w:r w:rsidR="000A22BF" w:rsidRPr="000A22BF">
        <w:rPr>
          <w:rFonts w:ascii="Arial" w:eastAsia="Times New Roman" w:hAnsi="Arial" w:cs="Arial"/>
          <w:b/>
          <w:color w:val="C0504D"/>
          <w:sz w:val="24"/>
          <w:szCs w:val="24"/>
          <w:lang w:eastAsia="ru-RU"/>
        </w:rPr>
        <w:t>Менеджеру, студенту, преподавателю</w:t>
      </w:r>
    </w:p>
    <w:p w:rsidR="000A22BF" w:rsidRPr="000A22BF" w:rsidRDefault="000A22BF" w:rsidP="000A22BF">
      <w:pPr>
        <w:spacing w:before="120" w:after="0" w:line="360" w:lineRule="auto"/>
        <w:jc w:val="center"/>
        <w:rPr>
          <w:rFonts w:ascii="Arial" w:eastAsia="Times New Roman" w:hAnsi="Arial" w:cs="Arial"/>
          <w:b/>
          <w:color w:val="C0504D"/>
          <w:sz w:val="24"/>
          <w:szCs w:val="24"/>
          <w:lang w:eastAsia="ru-RU"/>
        </w:rPr>
      </w:pPr>
      <w:r w:rsidRPr="000A22BF">
        <w:rPr>
          <w:rFonts w:ascii="Arial" w:eastAsia="Times New Roman" w:hAnsi="Arial" w:cs="Arial"/>
          <w:b/>
          <w:color w:val="C0504D"/>
          <w:sz w:val="24"/>
          <w:szCs w:val="24"/>
          <w:lang w:eastAsia="ru-RU"/>
        </w:rPr>
        <w:t>БЕСПЛАТНО по экономике и менеджменту:</w:t>
      </w:r>
    </w:p>
    <w:p w:rsidR="000A22BF" w:rsidRPr="000A22BF" w:rsidRDefault="00DE728D" w:rsidP="000A22BF">
      <w:pPr>
        <w:spacing w:before="120" w:after="0" w:line="36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hyperlink r:id="rId10" w:history="1">
        <w:r w:rsidR="000A22BF" w:rsidRPr="000A22BF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Электронная библиотека учебников</w:t>
        </w:r>
      </w:hyperlink>
    </w:p>
    <w:p w:rsidR="000A22BF" w:rsidRPr="000A22BF" w:rsidRDefault="00DE728D" w:rsidP="000A22BF">
      <w:pPr>
        <w:spacing w:before="120" w:after="0" w:line="36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hyperlink r:id="rId11" w:history="1">
        <w:r w:rsidR="000A22BF" w:rsidRPr="000A22BF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Материалы для самообразования и рефератов</w:t>
        </w:r>
      </w:hyperlink>
    </w:p>
    <w:p w:rsidR="000A22BF" w:rsidRPr="000A22BF" w:rsidRDefault="00DE728D" w:rsidP="000A22BF">
      <w:pPr>
        <w:spacing w:before="120" w:after="0" w:line="36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hyperlink r:id="rId12" w:history="1">
        <w:r w:rsidR="000A22BF" w:rsidRPr="000A22BF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Готовые дипломы</w:t>
        </w:r>
      </w:hyperlink>
    </w:p>
    <w:p w:rsidR="000A22BF" w:rsidRPr="000A22BF" w:rsidRDefault="000A22BF" w:rsidP="000A22BF">
      <w:pPr>
        <w:spacing w:before="120" w:after="0" w:line="360" w:lineRule="auto"/>
        <w:jc w:val="center"/>
        <w:rPr>
          <w:rFonts w:ascii="Arial" w:eastAsia="Times New Roman" w:hAnsi="Arial" w:cs="Arial"/>
          <w:b/>
          <w:color w:val="C0504D"/>
          <w:sz w:val="24"/>
          <w:szCs w:val="24"/>
          <w:lang w:eastAsia="ru-RU"/>
        </w:rPr>
      </w:pPr>
      <w:r w:rsidRPr="000A22BF">
        <w:rPr>
          <w:rFonts w:ascii="Arial" w:eastAsia="Times New Roman" w:hAnsi="Arial" w:cs="Arial"/>
          <w:b/>
          <w:color w:val="C0504D"/>
          <w:sz w:val="24"/>
          <w:szCs w:val="24"/>
          <w:lang w:eastAsia="ru-RU"/>
        </w:rPr>
        <w:t>А также</w:t>
      </w:r>
    </w:p>
    <w:p w:rsidR="000A22BF" w:rsidRPr="000A22BF" w:rsidRDefault="00DE728D" w:rsidP="000A22BF">
      <w:pPr>
        <w:spacing w:after="0" w:line="360" w:lineRule="auto"/>
        <w:rPr>
          <w:rFonts w:ascii="Times New Roman" w:eastAsia="Times New Roman" w:hAnsi="Times New Roman" w:cs="Times New Roman"/>
          <w:color w:val="1F497D"/>
          <w:sz w:val="28"/>
          <w:szCs w:val="28"/>
        </w:rPr>
      </w:pPr>
      <w:hyperlink r:id="rId13" w:history="1">
        <w:r w:rsidR="000A22BF" w:rsidRPr="000A22BF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 xml:space="preserve">Копирайтинг и </w:t>
        </w:r>
        <w:proofErr w:type="spellStart"/>
        <w:r w:rsidR="000A22BF" w:rsidRPr="000A22BF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рерайтинг</w:t>
        </w:r>
        <w:proofErr w:type="spellEnd"/>
      </w:hyperlink>
    </w:p>
    <w:p w:rsidR="00F826C1" w:rsidRPr="00F826C1" w:rsidRDefault="00F826C1" w:rsidP="00F826C1"/>
    <w:p w:rsidR="00F826C1" w:rsidRPr="00F826C1" w:rsidRDefault="00F826C1" w:rsidP="00F826C1">
      <w:r w:rsidRPr="00F826C1">
        <w:lastRenderedPageBreak/>
        <w:t>Муниципальное право Российской Федерации представляет собой совокупность норм публичного и частного права, регулирующих общественные отношения, складывающиеся в системе местного самоуправления.</w:t>
      </w:r>
    </w:p>
    <w:p w:rsidR="00F826C1" w:rsidRPr="00F826C1" w:rsidRDefault="00F826C1" w:rsidP="00F826C1">
      <w:r w:rsidRPr="00F826C1">
        <w:t>Такое определение характерно для муниципального права как относительно самостоятельной отрасли права, объединяющей нормы и публичного, и частного права.</w:t>
      </w:r>
    </w:p>
    <w:p w:rsidR="00F826C1" w:rsidRPr="00F826C1" w:rsidRDefault="00F826C1" w:rsidP="00F826C1">
      <w:r w:rsidRPr="00F826C1">
        <w:t xml:space="preserve">Число отраслей публичного права и объем их норм преобладают во всей совокупности норм муниципального права над нормами частного права. В систему норм муниципального права включаются нормы финансового, налогового, экологического, земельного и иных отраслей права. Наименьшее количество составляют нормы гражданского, коммерческого и предпринимательского права. Однако они также имеют "право на жизнь" согласно концепции </w:t>
      </w:r>
      <w:hyperlink r:id="rId14" w:anchor="/document/10164072/entry/3" w:history="1">
        <w:r w:rsidRPr="00F826C1">
          <w:rPr>
            <w:rStyle w:val="a3"/>
          </w:rPr>
          <w:t>гражданского законодательства</w:t>
        </w:r>
      </w:hyperlink>
      <w:r w:rsidRPr="00F826C1">
        <w:t>, которая определила в качестве субъектов гражданских правоотношений муниципальные образования и их органы.</w:t>
      </w:r>
    </w:p>
    <w:p w:rsidR="00F826C1" w:rsidRPr="00F826C1" w:rsidRDefault="00F826C1" w:rsidP="00F826C1">
      <w:r w:rsidRPr="00F826C1">
        <w:t>Наличие норм муниципального права в различных источниках права дает основания делать вывод о том, что муниципальное право - это относительно самостоятельная отрасль права.</w:t>
      </w:r>
    </w:p>
    <w:p w:rsidR="00F826C1" w:rsidRPr="00F826C1" w:rsidRDefault="00F826C1" w:rsidP="00F826C1">
      <w:r w:rsidRPr="00F826C1">
        <w:t xml:space="preserve">Если сравнить число норм, регулирующих отношения в системе местной публичной власти, закрепленных в </w:t>
      </w:r>
      <w:hyperlink r:id="rId15" w:anchor="/document/10103000/entry/0" w:history="1">
        <w:r w:rsidRPr="00F826C1">
          <w:rPr>
            <w:rStyle w:val="a3"/>
          </w:rPr>
          <w:t>Конституции</w:t>
        </w:r>
      </w:hyperlink>
      <w:r w:rsidRPr="00F826C1">
        <w:t xml:space="preserve"> РФ, с нормами, регулирующими группы других отношений, кроме конституционного права, то можно сделать вывод о том, что объем этих норм намного больше, чем объем норм других отраслей права.</w:t>
      </w:r>
    </w:p>
    <w:p w:rsidR="00F826C1" w:rsidRPr="00F826C1" w:rsidRDefault="00F826C1" w:rsidP="00F826C1">
      <w:r w:rsidRPr="00F826C1">
        <w:t xml:space="preserve">Отношения, определенные </w:t>
      </w:r>
      <w:hyperlink r:id="rId16" w:anchor="/document/10103000/entry/0" w:history="1">
        <w:r w:rsidRPr="00F826C1">
          <w:rPr>
            <w:rStyle w:val="a3"/>
          </w:rPr>
          <w:t>Конституцией</w:t>
        </w:r>
      </w:hyperlink>
      <w:r w:rsidRPr="00F826C1">
        <w:t xml:space="preserve"> Российской Федерации в системе местного самоуправления, как раз и регулируются особой группой норм, представляющих собой в совокупности муниципальное право.</w:t>
      </w:r>
    </w:p>
    <w:p w:rsidR="00F826C1" w:rsidRPr="00F826C1" w:rsidRDefault="00F826C1" w:rsidP="00F826C1">
      <w:r w:rsidRPr="00F826C1">
        <w:t>Сам факт базирования муниципального права в основном на местном самоуправлении дает основания отнести муниципальное право к относительно самостоятельной отрасли права.</w:t>
      </w:r>
    </w:p>
    <w:p w:rsidR="00F826C1" w:rsidRPr="00F826C1" w:rsidRDefault="00F826C1" w:rsidP="00F826C1">
      <w:r w:rsidRPr="00F826C1">
        <w:t>Конечно же, муниципальное право граничит с другими отраслями права. Но и отдельные отрасли права точно также граничат с конституционным правом, административным правом и муниципальным правом.</w:t>
      </w:r>
    </w:p>
    <w:p w:rsidR="00F826C1" w:rsidRPr="00F826C1" w:rsidRDefault="00F826C1" w:rsidP="00F826C1">
      <w:r w:rsidRPr="00F826C1">
        <w:t>Множество норм муниципального права возникли на базе основных отраслей права: гражданского, земельного, экологического и т.д.</w:t>
      </w:r>
    </w:p>
    <w:p w:rsidR="00F826C1" w:rsidRPr="00F826C1" w:rsidRDefault="00F826C1" w:rsidP="00F826C1">
      <w:r w:rsidRPr="00F826C1">
        <w:t>Ближе всего муниципальное право стоит к конституционному и административному праву. Однако оно не является составной частью этих отраслей права или их продолжением. Ведь конституционное право - это государственное право. Оно так и называлось в недалеком прошлом. Следовательно, конституционное (государственное) право регулирует несколько другие отношения, чем муниципальное право.</w:t>
      </w:r>
    </w:p>
    <w:p w:rsidR="00F826C1" w:rsidRPr="00F826C1" w:rsidRDefault="00F826C1" w:rsidP="00F826C1">
      <w:r w:rsidRPr="00F826C1">
        <w:t xml:space="preserve">Согласно </w:t>
      </w:r>
      <w:hyperlink r:id="rId17" w:anchor="/document/10103000/entry/12" w:history="1">
        <w:r w:rsidRPr="00F826C1">
          <w:rPr>
            <w:rStyle w:val="a3"/>
          </w:rPr>
          <w:t>ст. 12</w:t>
        </w:r>
      </w:hyperlink>
      <w:r w:rsidRPr="00F826C1">
        <w:t xml:space="preserve"> Конституции Российской Федерации местное самоуправление отделено от государственной власти и имеет систему своих отношений, которые урегулированы нормами специальных законов о местном самоуправлении, о местных референдумах, о выборах органов и должностных лиц местного самоуправления и т.д.</w:t>
      </w:r>
    </w:p>
    <w:p w:rsidR="00F826C1" w:rsidRPr="00F826C1" w:rsidRDefault="00F826C1" w:rsidP="00F826C1">
      <w:r w:rsidRPr="00F826C1">
        <w:lastRenderedPageBreak/>
        <w:t>Наличие специальной нормативной базы о местном самоуправлении на федеральном уровне, на уровне субъектов Российской Федерации и муниципальных образований позволяет сделать вывод о том, что муниципальное право - это относительно самостоятельная отрасль права.</w:t>
      </w:r>
    </w:p>
    <w:p w:rsidR="00F826C1" w:rsidRPr="00F826C1" w:rsidRDefault="00F826C1" w:rsidP="00F826C1">
      <w:r w:rsidRPr="00F826C1">
        <w:t xml:space="preserve">Муниципальное право содержит все признаки отрасли права. </w:t>
      </w:r>
      <w:proofErr w:type="gramStart"/>
      <w:r w:rsidRPr="00F826C1">
        <w:t>Среди них можно отметить следующие: понятие муниципального права, которое имеет свои отличительные особенности; предмет, составляющий обособленную группу общественных отношений, характерный только для местной публичной власти; комплексный метод правового регулирования; принципы, присущие только публичной власти; функции; систему, предлагающую разделение муниципального права на две части - общую и особенную; наука и научная дисциплина муниципального права;</w:t>
      </w:r>
      <w:proofErr w:type="gramEnd"/>
      <w:r w:rsidRPr="00F826C1">
        <w:t xml:space="preserve"> источники муниципального права, собственные нормы и институты права, конструируемые на основе </w:t>
      </w:r>
      <w:proofErr w:type="spellStart"/>
      <w:r w:rsidRPr="00F826C1">
        <w:t>властеотношений</w:t>
      </w:r>
      <w:proofErr w:type="spellEnd"/>
      <w:r w:rsidRPr="00F826C1">
        <w:t xml:space="preserve"> и смежные; свое правоотношение, отличающееся особенностью субъектов и объекта.</w:t>
      </w:r>
    </w:p>
    <w:p w:rsidR="00F826C1" w:rsidRPr="00F826C1" w:rsidRDefault="00F826C1" w:rsidP="00F826C1">
      <w:r w:rsidRPr="00F826C1">
        <w:t> </w:t>
      </w:r>
    </w:p>
    <w:p w:rsidR="00F826C1" w:rsidRPr="00F826C1" w:rsidRDefault="00F826C1" w:rsidP="00F826C1">
      <w:r w:rsidRPr="00F826C1">
        <w:t>§ 2. Предмет муниципального права</w:t>
      </w:r>
    </w:p>
    <w:p w:rsidR="00F826C1" w:rsidRPr="00F826C1" w:rsidRDefault="00F826C1" w:rsidP="00F826C1">
      <w:r w:rsidRPr="00F826C1">
        <w:t> </w:t>
      </w:r>
    </w:p>
    <w:p w:rsidR="00F826C1" w:rsidRPr="00F826C1" w:rsidRDefault="00F826C1" w:rsidP="00F826C1">
      <w:r w:rsidRPr="00F826C1">
        <w:t>Под предметом муниципального права следует понимать совокупность общественных отношений, складывающихся в системе местного самоуправления (местной публичной власти). Отношения эти имеют комплексный характер, равно как и сама отрасль права, состоящая из групп совокупности норм.</w:t>
      </w:r>
    </w:p>
    <w:p w:rsidR="00F826C1" w:rsidRPr="00F826C1" w:rsidRDefault="00F826C1" w:rsidP="00F826C1">
      <w:r w:rsidRPr="00F826C1">
        <w:t>Предмет муниципального права составляют следующие группы отношений:</w:t>
      </w:r>
    </w:p>
    <w:p w:rsidR="00F826C1" w:rsidRPr="00F826C1" w:rsidRDefault="00F826C1" w:rsidP="00F826C1">
      <w:r w:rsidRPr="00F826C1">
        <w:t>1) складывающиеся в процессе осуществления местного самоуправления гражданами путем прямого волеизъявления. К формам прямого волеизъявления относятся местный референдум, собрания, сходы граждан, выборы органов и должностных лиц местного самоуправления, гражданская правотворческая инициатива, отзыв депутатов и выборных должностных лиц местного самоуправления, индивидуальные и коллективные обращения граждан в органы местного самоуправления, опросы граждан, конференции граждан, публичные слушания и др.;</w:t>
      </w:r>
    </w:p>
    <w:p w:rsidR="00F826C1" w:rsidRPr="00F826C1" w:rsidRDefault="00F826C1" w:rsidP="00F826C1">
      <w:r w:rsidRPr="00F826C1">
        <w:t>2) связанные с осуществлением деятельности органов местного самоуправления и должностных лиц; местного самоуправления по решению задач местного значения и осуществлению отдельных государственных функций;</w:t>
      </w:r>
    </w:p>
    <w:p w:rsidR="00F826C1" w:rsidRPr="00F826C1" w:rsidRDefault="00F826C1" w:rsidP="00F826C1">
      <w:r w:rsidRPr="00F826C1">
        <w:t>3) складывающиеся в процессе формирования и функционирования экономической и финансовой основ местного самоуправления;</w:t>
      </w:r>
    </w:p>
    <w:p w:rsidR="00F826C1" w:rsidRPr="00F826C1" w:rsidRDefault="00F826C1" w:rsidP="00F826C1">
      <w:proofErr w:type="gramStart"/>
      <w:r w:rsidRPr="00F826C1">
        <w:t>4) связанные с участием субъектов муниципального права в гражданском обороте;</w:t>
      </w:r>
      <w:proofErr w:type="gramEnd"/>
    </w:p>
    <w:p w:rsidR="00F826C1" w:rsidRPr="00F826C1" w:rsidRDefault="00F826C1" w:rsidP="00F826C1">
      <w:r w:rsidRPr="00F826C1">
        <w:t>5) возникающие в связи с территориальным устройством местного самоуправления, изменением границ территорий;</w:t>
      </w:r>
    </w:p>
    <w:p w:rsidR="00F826C1" w:rsidRPr="00F826C1" w:rsidRDefault="00F826C1" w:rsidP="00F826C1">
      <w:r w:rsidRPr="00F826C1">
        <w:t>6) устанавливающие гарантии местного самоуправления;</w:t>
      </w:r>
    </w:p>
    <w:p w:rsidR="00F826C1" w:rsidRPr="00F826C1" w:rsidRDefault="00F826C1" w:rsidP="00F826C1">
      <w:r w:rsidRPr="00F826C1">
        <w:t>7) определяющие ответственность в системе местного самоуправления;</w:t>
      </w:r>
    </w:p>
    <w:p w:rsidR="00F826C1" w:rsidRPr="00F826C1" w:rsidRDefault="00F826C1" w:rsidP="00F826C1">
      <w:r w:rsidRPr="00F826C1">
        <w:lastRenderedPageBreak/>
        <w:t>8) закрепляющие взаимодействие органов местного самоуправления и органов государственной власти;</w:t>
      </w:r>
    </w:p>
    <w:p w:rsidR="00F826C1" w:rsidRPr="00F826C1" w:rsidRDefault="00F826C1" w:rsidP="00F826C1">
      <w:proofErr w:type="gramStart"/>
      <w:r w:rsidRPr="00F826C1">
        <w:t>9) устанавливающие осуществление муниципальной службы;</w:t>
      </w:r>
      <w:proofErr w:type="gramEnd"/>
    </w:p>
    <w:p w:rsidR="00F826C1" w:rsidRPr="00F826C1" w:rsidRDefault="00F826C1" w:rsidP="00F826C1">
      <w:r w:rsidRPr="00F826C1">
        <w:t xml:space="preserve">10) </w:t>
      </w:r>
      <w:proofErr w:type="gramStart"/>
      <w:r w:rsidRPr="00F826C1">
        <w:t>обеспечивающие</w:t>
      </w:r>
      <w:proofErr w:type="gramEnd"/>
      <w:r w:rsidRPr="00F826C1">
        <w:t xml:space="preserve"> взаимодействие с хозяйствующими субъектами.</w:t>
      </w:r>
    </w:p>
    <w:p w:rsidR="00F826C1" w:rsidRPr="00F826C1" w:rsidRDefault="00F826C1" w:rsidP="00F826C1">
      <w:r w:rsidRPr="00F826C1">
        <w:t>Как видим, общественные отношения возможно группировать. Можно условно обозначить эти группы отношений следующим образом: организационно-правовые; экономические; политические (политико-правовые).</w:t>
      </w:r>
    </w:p>
    <w:p w:rsidR="00F826C1" w:rsidRPr="00F826C1" w:rsidRDefault="00F826C1" w:rsidP="00F826C1">
      <w:r w:rsidRPr="00F826C1">
        <w:t>В организационно-правовые отношения включаются первая, вторая, пятая, седьмая и девятая группы; в экономические - третья, четвертая и десятая группы; в политические (политико-правовые) можно включить шестую и восьмую группы отношений.</w:t>
      </w:r>
    </w:p>
    <w:p w:rsidR="00F826C1" w:rsidRPr="00F826C1" w:rsidRDefault="00F826C1" w:rsidP="00F826C1">
      <w:r w:rsidRPr="00F826C1">
        <w:t xml:space="preserve">Каждую группу отношений регулирует определенная группа норм права, содержащихся в различных нормативных актах, в различных отраслях права, т.е. </w:t>
      </w:r>
      <w:proofErr w:type="gramStart"/>
      <w:r w:rsidRPr="00F826C1">
        <w:t>нормы</w:t>
      </w:r>
      <w:proofErr w:type="gramEnd"/>
      <w:r w:rsidRPr="00F826C1">
        <w:t xml:space="preserve"> привязаны к соответствующим группам общественных отношений. Это означает, что в муниципальном праве первичными (естественными) являются группы отношений, которые регулируются нормами различных отраслей права. В юриспруденции такую конструкцию принято называть институтом права. В ней отношения выступают в качестве базиса, а нормы - в качестве надстройки. Отношения, урегулированные нормами права, называются правоотношениями. Следовательно, муниципальное право имеет свои собственные правоотношения.</w:t>
      </w:r>
    </w:p>
    <w:p w:rsidR="00F826C1" w:rsidRPr="00F826C1" w:rsidRDefault="00F826C1" w:rsidP="00F826C1">
      <w:r w:rsidRPr="00F826C1">
        <w:t> </w:t>
      </w:r>
    </w:p>
    <w:p w:rsidR="00F826C1" w:rsidRPr="00F826C1" w:rsidRDefault="00F826C1" w:rsidP="00F826C1">
      <w:r w:rsidRPr="00F826C1">
        <w:t>§ 3. Методы правового регулирования в муниципальном праве</w:t>
      </w:r>
    </w:p>
    <w:p w:rsidR="00F826C1" w:rsidRPr="00F826C1" w:rsidRDefault="00F826C1" w:rsidP="00F826C1">
      <w:r w:rsidRPr="00F826C1">
        <w:t> </w:t>
      </w:r>
    </w:p>
    <w:p w:rsidR="00F826C1" w:rsidRPr="00F826C1" w:rsidRDefault="00F826C1" w:rsidP="00F826C1">
      <w:r w:rsidRPr="00F826C1">
        <w:t>Под методом правового регулирования понимается способ воздействия норм права на общественные отношения.</w:t>
      </w:r>
    </w:p>
    <w:p w:rsidR="00F826C1" w:rsidRPr="00F826C1" w:rsidRDefault="00F826C1" w:rsidP="00F826C1">
      <w:r w:rsidRPr="00F826C1">
        <w:t xml:space="preserve">В муниципальном праве метод правового регулирования имеет комплексный характер, что обусловлено </w:t>
      </w:r>
      <w:proofErr w:type="gramStart"/>
      <w:r w:rsidRPr="00F826C1">
        <w:t>комплексностью</w:t>
      </w:r>
      <w:proofErr w:type="gramEnd"/>
      <w:r w:rsidRPr="00F826C1">
        <w:t xml:space="preserve"> как самих норм права, так и регулируемых ими групп общественных отношений.</w:t>
      </w:r>
    </w:p>
    <w:p w:rsidR="00F826C1" w:rsidRPr="00F826C1" w:rsidRDefault="00F826C1" w:rsidP="00F826C1">
      <w:r w:rsidRPr="00F826C1">
        <w:t>Метод правового регулирования в муниципальном праве можно определить как способ воздействия норм публичного и частного права на группы общественных отношений, складывающихся в системе местного самоуправления.</w:t>
      </w:r>
    </w:p>
    <w:p w:rsidR="00F826C1" w:rsidRPr="00F826C1" w:rsidRDefault="00F826C1" w:rsidP="00F826C1">
      <w:r w:rsidRPr="00F826C1">
        <w:t>Муниципальное право как комплексная отрасль права сочетает два метода правового регулирования общественных отношений: императивный и диспозитивный, присущие соответственно публичному и частному праву. Однако и муниципальное право содержит собственный диспозитивный метод правового регулирования.</w:t>
      </w:r>
    </w:p>
    <w:p w:rsidR="00F826C1" w:rsidRPr="00F826C1" w:rsidRDefault="00F826C1" w:rsidP="00F826C1">
      <w:r w:rsidRPr="00F826C1">
        <w:t>В целях выявления метода правового регулирования отношений в отрасли права необходимо определить способ воздействия этих норм на общественные отношения.</w:t>
      </w:r>
    </w:p>
    <w:p w:rsidR="00F826C1" w:rsidRPr="00F826C1" w:rsidRDefault="00F826C1" w:rsidP="00F826C1">
      <w:r w:rsidRPr="00F826C1">
        <w:lastRenderedPageBreak/>
        <w:t xml:space="preserve">По способу воздействия на группы общественных отношений нормы права делят на императивные и диспозитивные, </w:t>
      </w:r>
      <w:proofErr w:type="gramStart"/>
      <w:r w:rsidRPr="00F826C1">
        <w:t>а</w:t>
      </w:r>
      <w:proofErr w:type="gramEnd"/>
      <w:r w:rsidRPr="00F826C1">
        <w:t xml:space="preserve"> следовательно, и методы правового регулирования определяются этой классификацией.</w:t>
      </w:r>
    </w:p>
    <w:p w:rsidR="00F826C1" w:rsidRPr="00F826C1" w:rsidRDefault="00F826C1" w:rsidP="00F826C1">
      <w:proofErr w:type="gramStart"/>
      <w:r w:rsidRPr="00F826C1">
        <w:t xml:space="preserve">Примером императивной нормы может служить </w:t>
      </w:r>
      <w:hyperlink r:id="rId18" w:anchor="/document/186367/entry/2207" w:history="1">
        <w:r w:rsidRPr="00F826C1">
          <w:rPr>
            <w:rStyle w:val="a3"/>
          </w:rPr>
          <w:t>ч. 7 ст. 22</w:t>
        </w:r>
      </w:hyperlink>
      <w:r w:rsidRPr="00F826C1">
        <w:t xml:space="preserve"> Федерального закона от 6 октября 2003 г. N 131-ФЗ "Об общих принципах организации местного самоуправления в Российской Федерации" (далее - Закон "Об общих принципах..." (2003 г.), в которой установлено, что принятое на местном референдуме решение подлежит обязательному исполнению на территории муниципального образования и не нуждается в утверждении какими-либо органами государственной власти, их</w:t>
      </w:r>
      <w:proofErr w:type="gramEnd"/>
      <w:r w:rsidRPr="00F826C1">
        <w:t xml:space="preserve"> должностными лицами или органами местного самоуправления, т.е. решение должно быть исполнено без каких-либо оговорок или альтернатив. Например, на местном референдуме принято решение не приватизировать муниципальное предприятие, имеющее </w:t>
      </w:r>
      <w:proofErr w:type="spellStart"/>
      <w:r w:rsidRPr="00F826C1">
        <w:t>общемуниципальное</w:t>
      </w:r>
      <w:proofErr w:type="spellEnd"/>
      <w:r w:rsidRPr="00F826C1">
        <w:t xml:space="preserve"> значение. Это решение должны неукоснительно выполнять соответствующие органы местного самоуправления. Очевидно, что эта норма относится к системе норм только муниципального права.</w:t>
      </w:r>
    </w:p>
    <w:p w:rsidR="00F826C1" w:rsidRPr="00F826C1" w:rsidRDefault="00F826C1" w:rsidP="00F826C1">
      <w:r w:rsidRPr="00F826C1">
        <w:t xml:space="preserve">Диспозитивные нормы характеризуют соответственно и метод правового регулирования отношений. Данный метод в теории права назван диспозитивным в силу наличия альтернативы, т.е. выбора решения. В муниципальном праве этот метод используется при формировании представительного органа муниципального района и в других случаях. Так, </w:t>
      </w:r>
      <w:hyperlink r:id="rId19" w:anchor="/document/186367/entry/35" w:history="1">
        <w:r w:rsidRPr="00F826C1">
          <w:rPr>
            <w:rStyle w:val="a3"/>
          </w:rPr>
          <w:t>ст. 35</w:t>
        </w:r>
      </w:hyperlink>
      <w:r w:rsidRPr="00F826C1">
        <w:t xml:space="preserve"> Закона "Об общих принципах организации..." (2003 г.) устанавливает два возможных варианта формирования представительного органа местного самоуправления. Он может быть сформирован из глав поселений, входящих в состав муниципального района, и из депутатов представительных органов указанных поселений или может быть избран на основе всеобщего равного и прямого избирательного права населением. В данном случае есть выбор из двух вариантов (или/или). То же самое относится к инициативе по проведению местного референдума.</w:t>
      </w:r>
    </w:p>
    <w:p w:rsidR="00F826C1" w:rsidRPr="00F826C1" w:rsidRDefault="00F826C1" w:rsidP="00F826C1">
      <w:r w:rsidRPr="00F826C1">
        <w:t xml:space="preserve">Согласно </w:t>
      </w:r>
      <w:hyperlink r:id="rId20" w:anchor="/document/186367/entry/2203" w:history="1">
        <w:r w:rsidRPr="00F826C1">
          <w:rPr>
            <w:rStyle w:val="a3"/>
          </w:rPr>
          <w:t>ст. 22</w:t>
        </w:r>
      </w:hyperlink>
      <w:r w:rsidRPr="00F826C1">
        <w:t xml:space="preserve"> Закона "Об общих принципах..." (2003 г.) ее могут осуществить: граждане; избирательные объединения; представительный орган совместно с главой местной администрации. В данном случае норма предусматривает различные способы реализации права на инициативу о проведении местного референдума.</w:t>
      </w:r>
    </w:p>
    <w:p w:rsidR="00F826C1" w:rsidRPr="00F826C1" w:rsidRDefault="00F826C1" w:rsidP="00F826C1">
      <w:proofErr w:type="gramStart"/>
      <w:r w:rsidRPr="00F826C1">
        <w:t>Диспозитивный характер имеют нормы: об избрании главы муниципального образования (</w:t>
      </w:r>
      <w:hyperlink r:id="rId21" w:anchor="/document/186367/entry/3602" w:history="1">
        <w:r w:rsidRPr="00F826C1">
          <w:rPr>
            <w:rStyle w:val="a3"/>
          </w:rPr>
          <w:t>ч. 2 ст. 36</w:t>
        </w:r>
      </w:hyperlink>
      <w:r w:rsidRPr="00F826C1">
        <w:t xml:space="preserve"> Закона "Об общих принципах..." (2003 г.), который может быть избран непосредственно избирателями, либо из числа депутатов представительным органом; о способе назначения главы администрации (</w:t>
      </w:r>
      <w:hyperlink r:id="rId22" w:anchor="/document/186367/entry/3702" w:history="1">
        <w:r w:rsidRPr="00F826C1">
          <w:rPr>
            <w:rStyle w:val="a3"/>
          </w:rPr>
          <w:t>ч. 2 ст. 37</w:t>
        </w:r>
      </w:hyperlink>
      <w:r w:rsidRPr="00F826C1">
        <w:t xml:space="preserve"> указанного Закона), которым может быть глава муниципального образования либо лицо, назначенное по контракту по результатам конкурса.</w:t>
      </w:r>
      <w:proofErr w:type="gramEnd"/>
    </w:p>
    <w:p w:rsidR="00F826C1" w:rsidRPr="00F826C1" w:rsidRDefault="00F826C1" w:rsidP="00F826C1">
      <w:r w:rsidRPr="00F826C1">
        <w:t xml:space="preserve">Диспозитивный характер имеют нормы избирательного права в системе местного самоуправления, которое базируется на установленных в законодательстве принципах. Избиратели, например, могут принимать, а могут и не принимать участие в выборах. Это их личное право. При голосовании избиратели вправе отдать свой голос за любую из кандидатур. Никто их не обязывает </w:t>
      </w:r>
      <w:proofErr w:type="gramStart"/>
      <w:r w:rsidRPr="00F826C1">
        <w:t>отдать голос за</w:t>
      </w:r>
      <w:proofErr w:type="gramEnd"/>
      <w:r w:rsidRPr="00F826C1">
        <w:t xml:space="preserve"> какую-либо кандидатуру. У них есть выбор. Что касается местного референдума, схода, собрания, то граждане также могут в них принимать участие, но могут и не принимать.</w:t>
      </w:r>
    </w:p>
    <w:p w:rsidR="00F826C1" w:rsidRPr="00F826C1" w:rsidRDefault="00F826C1" w:rsidP="00F826C1">
      <w:r w:rsidRPr="00F826C1">
        <w:lastRenderedPageBreak/>
        <w:t>Кроме того, при решении задач граждане самостоятельно определяют, за какой поставленный вопрос на референдуме, сходе, собрании отдать свой голос. Иначе говоря, также существует выбор (или/или).</w:t>
      </w:r>
    </w:p>
    <w:p w:rsidR="00F826C1" w:rsidRPr="00F826C1" w:rsidRDefault="00F826C1" w:rsidP="00F826C1">
      <w:r w:rsidRPr="00F826C1">
        <w:t>Можно ли в данном случае утверждать, что приведенные нами массовые примеры относятся к системе частного права? Безусловно, нет.</w:t>
      </w:r>
    </w:p>
    <w:p w:rsidR="00F826C1" w:rsidRPr="00F826C1" w:rsidRDefault="00F826C1" w:rsidP="00F826C1">
      <w:r w:rsidRPr="00F826C1">
        <w:t>Вообще, рассматривая проблему диспозитивного метода правового регулирования и его природу, нельзя однозначно утверждать, что его обладателем является только гражданское право.</w:t>
      </w:r>
    </w:p>
    <w:p w:rsidR="00F826C1" w:rsidRPr="00F826C1" w:rsidRDefault="00F826C1" w:rsidP="00F826C1">
      <w:r w:rsidRPr="00F826C1">
        <w:t>Данный метод быстрее всего зарождается в эпоху естественного публичного муниципального права, а затем и позитивного, когда начинается становление и развитие общинного местного самоуправления. Уже в тот далекий исторический период платежи в казну общины, союза общин вносились либо в виде натурального налога, либо в денежном исчислении, т.е. очевидна диспозиция, альтернатива, выбор в системе публичного права. Об этом свидетельствуют закон, принятый в 45 г. до н.э. в Древнем Риме, - "</w:t>
      </w:r>
      <w:proofErr w:type="spellStart"/>
      <w:r w:rsidRPr="00F826C1">
        <w:t>Lex</w:t>
      </w:r>
      <w:proofErr w:type="spellEnd"/>
      <w:r w:rsidRPr="00F826C1">
        <w:t xml:space="preserve"> </w:t>
      </w:r>
      <w:proofErr w:type="spellStart"/>
      <w:r w:rsidRPr="00F826C1">
        <w:t>Yulia</w:t>
      </w:r>
      <w:proofErr w:type="spellEnd"/>
      <w:r w:rsidRPr="00F826C1">
        <w:t xml:space="preserve"> </w:t>
      </w:r>
      <w:proofErr w:type="spellStart"/>
      <w:r w:rsidRPr="00F826C1">
        <w:t>municipalis</w:t>
      </w:r>
      <w:proofErr w:type="spellEnd"/>
      <w:r w:rsidRPr="00F826C1">
        <w:t>", на основе которого было построено местное самоуправление, а также более поздние нормативные акты, в том числе действовавшие на территории Древней Руси.</w:t>
      </w:r>
    </w:p>
    <w:p w:rsidR="00F826C1" w:rsidRPr="00F826C1" w:rsidRDefault="00F826C1" w:rsidP="00F826C1">
      <w:r w:rsidRPr="00F826C1">
        <w:t>Поскольку упомянутые нормы закреплены в источнике муниципального права, они также относятся к системе норм только муниципального права и никакой иной отрасли права.</w:t>
      </w:r>
    </w:p>
    <w:p w:rsidR="00F826C1" w:rsidRPr="00F826C1" w:rsidRDefault="00F826C1" w:rsidP="00F826C1">
      <w:r w:rsidRPr="00F826C1">
        <w:t>Таким образом, наличие собственных императивных и диспозитивных норм в системе муниципального права, которые содержатся в специальных законах о местной публичной власти, дает основания сделать вывод о том, что муниципальное право имеет два способа правового регулирования: императивный и диспозитивный. Причем эти методы не являются заимствованными от других отраслей права. Они, как и для других отраслей права (соответственно, публичного и частного), являются универсальными и не принадлежат абсолютно какой-либо одной отрасли права, как это иногда утверждается в юридической литературе. Данный метод характерен для гражданского, 8 коммерческого, предпринимательского, семейного, муниципального и других отраслей права. Об этом свидетельствуют источники названных отраслей права. Но в публичном праве он охватывает значительно меньшую часть общественных отношений, чем в частном. Более чем убедительным является утверждение А.А. Безуглова и С.А. Солдатова о том, что многие общественные отношения являются предметом регулирования норм, относящихся к различным отраслям права</w:t>
      </w:r>
      <w:hyperlink r:id="rId23" w:anchor="/document/57346281/entry/1" w:history="1">
        <w:r w:rsidRPr="00F826C1">
          <w:rPr>
            <w:rStyle w:val="a3"/>
          </w:rPr>
          <w:t>*(1)</w:t>
        </w:r>
      </w:hyperlink>
      <w:r w:rsidRPr="00F826C1">
        <w:t>.</w:t>
      </w:r>
    </w:p>
    <w:p w:rsidR="00F826C1" w:rsidRPr="00F826C1" w:rsidRDefault="00F826C1" w:rsidP="00F826C1">
      <w:r w:rsidRPr="00F826C1">
        <w:t> </w:t>
      </w:r>
    </w:p>
    <w:p w:rsidR="00F826C1" w:rsidRPr="00F826C1" w:rsidRDefault="00F826C1" w:rsidP="00F826C1">
      <w:r w:rsidRPr="00F826C1">
        <w:t>§ 4. Нормы муниципального права</w:t>
      </w:r>
    </w:p>
    <w:p w:rsidR="00F826C1" w:rsidRPr="00F826C1" w:rsidRDefault="00F826C1" w:rsidP="00F826C1">
      <w:r w:rsidRPr="00F826C1">
        <w:t> </w:t>
      </w:r>
    </w:p>
    <w:p w:rsidR="00F826C1" w:rsidRPr="00F826C1" w:rsidRDefault="00F826C1" w:rsidP="00F826C1">
      <w:r w:rsidRPr="00F826C1">
        <w:t>Под нормой муниципального права следует понимать общеобязательное правило поведения, установленное государством, а также международным сообществом, к которому присоединилось государство, жителями муниципального образования, органами и должностными лицами местного самоуправления, обеспеченное, соответственно, возможностью государственного и муниципального принуждения.</w:t>
      </w:r>
    </w:p>
    <w:p w:rsidR="00F826C1" w:rsidRPr="00F826C1" w:rsidRDefault="00F826C1" w:rsidP="00F826C1">
      <w:r w:rsidRPr="00F826C1">
        <w:lastRenderedPageBreak/>
        <w:t xml:space="preserve">Конструкция эта вытекает из определения структуры источников муниципального права, закрепленных в </w:t>
      </w:r>
      <w:hyperlink r:id="rId24" w:anchor="/document/186367/entry/4" w:history="1">
        <w:r w:rsidRPr="00F826C1">
          <w:rPr>
            <w:rStyle w:val="a3"/>
          </w:rPr>
          <w:t>ст. 4</w:t>
        </w:r>
      </w:hyperlink>
      <w:r w:rsidRPr="00F826C1">
        <w:t xml:space="preserve"> Закона "Об общих принципах..." (2003 г.).</w:t>
      </w:r>
    </w:p>
    <w:p w:rsidR="00F826C1" w:rsidRPr="00F826C1" w:rsidRDefault="00F826C1" w:rsidP="00F826C1">
      <w:r w:rsidRPr="00F826C1">
        <w:t xml:space="preserve">Согласно указанной </w:t>
      </w:r>
      <w:hyperlink r:id="rId25" w:anchor="/document/186367/entry/401" w:history="1">
        <w:r w:rsidRPr="00F826C1">
          <w:rPr>
            <w:rStyle w:val="a3"/>
          </w:rPr>
          <w:t>статье</w:t>
        </w:r>
      </w:hyperlink>
      <w:r w:rsidRPr="00F826C1">
        <w:t xml:space="preserve"> правовую основу местного самоуправления составляют нормы международного права, нормативные акты Российской Федерации, субъектов Российской Федерации, уставы муниципальных образований, решения, принятые на местных референдумах и сходах граждан, и иные муниципальные правовые акты. К иным нормативным актам названный Закон относит нормативные акты представительных и исполнительно-распорядительных органов местного самоуправления (</w:t>
      </w:r>
      <w:hyperlink r:id="rId26" w:anchor="/document/186367/entry/7" w:history="1">
        <w:r w:rsidRPr="00F826C1">
          <w:rPr>
            <w:rStyle w:val="a3"/>
          </w:rPr>
          <w:t>ст. 7</w:t>
        </w:r>
      </w:hyperlink>
      <w:r w:rsidRPr="00F826C1">
        <w:t xml:space="preserve">; </w:t>
      </w:r>
      <w:hyperlink r:id="rId27" w:anchor="/document/186367/entry/35" w:history="1">
        <w:r w:rsidRPr="00F826C1">
          <w:rPr>
            <w:rStyle w:val="a3"/>
          </w:rPr>
          <w:t>35</w:t>
        </w:r>
      </w:hyperlink>
      <w:r w:rsidRPr="00F826C1">
        <w:t xml:space="preserve">; </w:t>
      </w:r>
      <w:hyperlink r:id="rId28" w:anchor="/document/186367/entry/3603" w:history="1">
        <w:r w:rsidRPr="00F826C1">
          <w:rPr>
            <w:rStyle w:val="a3"/>
          </w:rPr>
          <w:t>ч. 3 ст. 36</w:t>
        </w:r>
      </w:hyperlink>
      <w:r w:rsidRPr="00F826C1">
        <w:t xml:space="preserve">; </w:t>
      </w:r>
      <w:hyperlink r:id="rId29" w:anchor="/document/186367/entry/700" w:history="1">
        <w:r w:rsidRPr="00F826C1">
          <w:rPr>
            <w:rStyle w:val="a3"/>
          </w:rPr>
          <w:t>гл. 7</w:t>
        </w:r>
      </w:hyperlink>
      <w:r w:rsidRPr="00F826C1">
        <w:t>).</w:t>
      </w:r>
    </w:p>
    <w:p w:rsidR="00F826C1" w:rsidRPr="00F826C1" w:rsidRDefault="00F826C1" w:rsidP="00F826C1">
      <w:proofErr w:type="spellStart"/>
      <w:r w:rsidRPr="00F826C1">
        <w:t>Муниципально</w:t>
      </w:r>
      <w:proofErr w:type="spellEnd"/>
      <w:r w:rsidRPr="00F826C1">
        <w:t>-правовые нормы имеют, таким образом, свою собственную природу, так как они содержатся в нормативных актах, издаваемых на различных уровнях, путем различных форм их принятия. Именно в этом и заключаются их специфика и обособленность от норм других отраслей права.</w:t>
      </w:r>
    </w:p>
    <w:p w:rsidR="00F826C1" w:rsidRPr="00F826C1" w:rsidRDefault="00F826C1" w:rsidP="00F826C1">
      <w:r w:rsidRPr="00F826C1">
        <w:t>Нормы в системе муниципального права можно классифицировать следующим образом:</w:t>
      </w:r>
    </w:p>
    <w:p w:rsidR="00F826C1" w:rsidRPr="00F826C1" w:rsidRDefault="00F826C1" w:rsidP="00F826C1">
      <w:r w:rsidRPr="00F826C1">
        <w:t>1) по группам общественных отношений.</w:t>
      </w:r>
    </w:p>
    <w:p w:rsidR="00F826C1" w:rsidRPr="00F826C1" w:rsidRDefault="00F826C1" w:rsidP="00F826C1">
      <w:r w:rsidRPr="00F826C1">
        <w:t>Такие группы обозначены при определении предмета муниципального права. Они закрепляют основы местного самоуправления, его компетенцию, принципы, гарантии, функции;</w:t>
      </w:r>
    </w:p>
    <w:p w:rsidR="00F826C1" w:rsidRPr="00F826C1" w:rsidRDefault="00F826C1" w:rsidP="00F826C1">
      <w:r w:rsidRPr="00F826C1">
        <w:t>2) по характеру предписаний:</w:t>
      </w:r>
    </w:p>
    <w:p w:rsidR="00F826C1" w:rsidRPr="00F826C1" w:rsidRDefault="00F826C1" w:rsidP="00F826C1">
      <w:r w:rsidRPr="00F826C1">
        <w:t>а) дозволяющие, т.е. разрешающие осуществлять какие-либо действия (например, проводить местный референдум; собрание граждан; осуществлять правотворческую инициативу);</w:t>
      </w:r>
    </w:p>
    <w:p w:rsidR="00F826C1" w:rsidRPr="00F826C1" w:rsidRDefault="00F826C1" w:rsidP="00F826C1">
      <w:r w:rsidRPr="00F826C1">
        <w:t>б) обязывающие, т.е. содержащие предписания в адрес субъектов муниципальных правоотношений. Например, закон предписывает обязательность формирования представительных органов местного самоуправления в населенных пунктах с численностью свыше 100 избирателей, или представительный орган муниципального образования обязан назначить местный референдум в течение 30 дней со дня поступления в его адрес документов инициативной группы о выдвижении инициативы проведения местного референдума и т.д.;</w:t>
      </w:r>
    </w:p>
    <w:p w:rsidR="00F826C1" w:rsidRPr="00F826C1" w:rsidRDefault="00F826C1" w:rsidP="00F826C1">
      <w:r w:rsidRPr="00F826C1">
        <w:t xml:space="preserve">в) запрещающие, т.е. нормы, требующие воздержания от тех или иных действий субъектам правоотношений. </w:t>
      </w:r>
      <w:proofErr w:type="gramStart"/>
      <w:r w:rsidRPr="00F826C1">
        <w:t>Например, глава муниципального образования не может быть одновременно председателем представительного органа муниципального образования и главой местной администрации (</w:t>
      </w:r>
      <w:hyperlink r:id="rId30" w:anchor="/document/186367/entry/3604" w:history="1">
        <w:r w:rsidRPr="00F826C1">
          <w:rPr>
            <w:rStyle w:val="a3"/>
          </w:rPr>
          <w:t>ч. 4 ст. 36</w:t>
        </w:r>
      </w:hyperlink>
      <w:r w:rsidRPr="00F826C1">
        <w:t xml:space="preserve"> Закона "Об общих принципах..." 2003 г.); депутаты выборного органа местного самоуправления, осуществляющие свои полномочия на постоянной основе, не вправе заниматься предпринимательской, а также иной оплачиваемой деятельностью, за исключением педагогической, научной и другой творческой деятельности (</w:t>
      </w:r>
      <w:hyperlink r:id="rId31" w:anchor="/document/186367/entry/4007" w:history="1">
        <w:r w:rsidRPr="00F826C1">
          <w:rPr>
            <w:rStyle w:val="a3"/>
          </w:rPr>
          <w:t>ч. 7 ст. 40</w:t>
        </w:r>
      </w:hyperlink>
      <w:r w:rsidRPr="00F826C1">
        <w:t>).</w:t>
      </w:r>
      <w:proofErr w:type="gramEnd"/>
      <w:r w:rsidRPr="00F826C1">
        <w:t xml:space="preserve"> Запрещено также наделять межмуниципальные объединения полномочиями органов местного самоуправления (</w:t>
      </w:r>
      <w:hyperlink r:id="rId32" w:anchor="/document/186367/entry/8" w:history="1">
        <w:r w:rsidRPr="00F826C1">
          <w:rPr>
            <w:rStyle w:val="a3"/>
          </w:rPr>
          <w:t>ст. 8</w:t>
        </w:r>
      </w:hyperlink>
      <w:r w:rsidRPr="00F826C1">
        <w:t xml:space="preserve"> указанного Закона) и т.д.;</w:t>
      </w:r>
    </w:p>
    <w:p w:rsidR="00F826C1" w:rsidRPr="00F826C1" w:rsidRDefault="00F826C1" w:rsidP="00F826C1">
      <w:r w:rsidRPr="00F826C1">
        <w:t>3) по юридической силе нормы муниципального права различаются в зависимости от того, в каких источниках права они закреплены.</w:t>
      </w:r>
    </w:p>
    <w:p w:rsidR="00F826C1" w:rsidRPr="00F826C1" w:rsidRDefault="00F826C1" w:rsidP="00F826C1">
      <w:r w:rsidRPr="00F826C1">
        <w:t xml:space="preserve">Нормы, содержащиеся в </w:t>
      </w:r>
      <w:hyperlink r:id="rId33" w:anchor="/document/10103000/entry/0" w:history="1">
        <w:r w:rsidRPr="00F826C1">
          <w:rPr>
            <w:rStyle w:val="a3"/>
          </w:rPr>
          <w:t>Конституции</w:t>
        </w:r>
      </w:hyperlink>
      <w:r w:rsidRPr="00F826C1">
        <w:t xml:space="preserve"> РФ, обладают высшей юридической силой. Далее по иерархии стоят конституционные федеральные законы, затем федеральные законы и </w:t>
      </w:r>
      <w:r w:rsidRPr="00F826C1">
        <w:lastRenderedPageBreak/>
        <w:t>подзаконные акты. Продолжение этой иерархии составляют законодательство и подзаконные акты субъектов Российской Федерации. Меньшей юридической силой обладают нормы, содержащиеся в нормативных актах, принимаемых на уровне муниципального образования гражданами непосредственно, органами и должностными лицами местного самоуправления.</w:t>
      </w:r>
    </w:p>
    <w:p w:rsidR="00F826C1" w:rsidRPr="00F826C1" w:rsidRDefault="00F826C1" w:rsidP="00F826C1">
      <w:r w:rsidRPr="00F826C1">
        <w:t>Нормы международного права приобретают наивысшую силу только в том случае, если Российская Федерация присоединилась к нормативным актам, содержащим нормы муниципального права.</w:t>
      </w:r>
    </w:p>
    <w:p w:rsidR="00F826C1" w:rsidRPr="00F826C1" w:rsidRDefault="00F826C1" w:rsidP="00F826C1">
      <w:r w:rsidRPr="00F826C1">
        <w:t xml:space="preserve">В частности, </w:t>
      </w:r>
      <w:hyperlink r:id="rId34" w:anchor="/document/10103000/entry/1504" w:history="1">
        <w:r w:rsidRPr="00F826C1">
          <w:rPr>
            <w:rStyle w:val="a3"/>
          </w:rPr>
          <w:t>ч. 4 ст. 15</w:t>
        </w:r>
      </w:hyperlink>
      <w:r w:rsidRPr="00F826C1">
        <w:t xml:space="preserve"> Конституции РФ установила, что общепризнанные принципы и нормы международного права и международные договоры Российской Федерации являются составной частью ее правовой системы;</w:t>
      </w:r>
    </w:p>
    <w:p w:rsidR="00F826C1" w:rsidRPr="00F826C1" w:rsidRDefault="00F826C1" w:rsidP="00F826C1">
      <w:r w:rsidRPr="00F826C1">
        <w:t>4) по масштабу действия нормы бывают:</w:t>
      </w:r>
    </w:p>
    <w:p w:rsidR="00F826C1" w:rsidRPr="00F826C1" w:rsidRDefault="00F826C1" w:rsidP="00F826C1">
      <w:r w:rsidRPr="00F826C1">
        <w:t xml:space="preserve">а) общефедерального масштаба, сила </w:t>
      </w:r>
      <w:proofErr w:type="gramStart"/>
      <w:r w:rsidRPr="00F826C1">
        <w:t>которых</w:t>
      </w:r>
      <w:proofErr w:type="gramEnd"/>
      <w:r w:rsidRPr="00F826C1">
        <w:t xml:space="preserve"> распространяется на всю территорию Российской Федерации. Например, нормы, содержащиеся в </w:t>
      </w:r>
      <w:hyperlink r:id="rId35" w:anchor="/document/10103000/entry/0" w:history="1">
        <w:r w:rsidRPr="00F826C1">
          <w:rPr>
            <w:rStyle w:val="a3"/>
          </w:rPr>
          <w:t>Конституции</w:t>
        </w:r>
      </w:hyperlink>
      <w:r w:rsidRPr="00F826C1">
        <w:t xml:space="preserve"> РФ и в </w:t>
      </w:r>
      <w:hyperlink r:id="rId36" w:anchor="/document/186367/entry/0" w:history="1">
        <w:r w:rsidRPr="00F826C1">
          <w:rPr>
            <w:rStyle w:val="a3"/>
          </w:rPr>
          <w:t>Законе</w:t>
        </w:r>
      </w:hyperlink>
      <w:r w:rsidRPr="00F826C1">
        <w:t xml:space="preserve"> "Об общих принципах..." (2003 г.), действуют в равной степени на всей территории Российской Федерации;</w:t>
      </w:r>
    </w:p>
    <w:p w:rsidR="00F826C1" w:rsidRPr="00F826C1" w:rsidRDefault="00F826C1" w:rsidP="00F826C1">
      <w:r w:rsidRPr="00F826C1">
        <w:t>б) масштаба субъекта Российской Федерации, действующие только в границах субъекта РФ. Например, законы субъектов РФ о местном самоуправлении, о местных референдумах, о выборах органов местного самоуправления;</w:t>
      </w:r>
    </w:p>
    <w:p w:rsidR="00F826C1" w:rsidRPr="00F826C1" w:rsidRDefault="00F826C1" w:rsidP="00F826C1">
      <w:r w:rsidRPr="00F826C1">
        <w:t>в) масштаба муниципального образования, которые действуют только в границах муниципального образования. Таким примером может служить устав муниципального образования, как источник, содержащий нормы муниципального права, а также другие нормативные акты органов и должностных лиц местного самоуправления;</w:t>
      </w:r>
    </w:p>
    <w:p w:rsidR="00F826C1" w:rsidRPr="00F826C1" w:rsidRDefault="00F826C1" w:rsidP="00F826C1">
      <w:r w:rsidRPr="00F826C1">
        <w:t xml:space="preserve">г) международного уровня, </w:t>
      </w:r>
      <w:proofErr w:type="gramStart"/>
      <w:r w:rsidRPr="00F826C1">
        <w:t>действующие</w:t>
      </w:r>
      <w:proofErr w:type="gramEnd"/>
      <w:r w:rsidRPr="00F826C1">
        <w:t xml:space="preserve"> в государствах, присоединившихся к международному нормативному акту;</w:t>
      </w:r>
    </w:p>
    <w:p w:rsidR="00F826C1" w:rsidRPr="00F826C1" w:rsidRDefault="00F826C1" w:rsidP="00F826C1">
      <w:r w:rsidRPr="00F826C1">
        <w:t xml:space="preserve">5) по предназначению нормы муниципального права делятся </w:t>
      </w:r>
      <w:proofErr w:type="gramStart"/>
      <w:r w:rsidRPr="00F826C1">
        <w:t>на</w:t>
      </w:r>
      <w:proofErr w:type="gramEnd"/>
      <w:r w:rsidRPr="00F826C1">
        <w:t xml:space="preserve"> материальные и процессуальные. В данном случае очевиден дуализм норм муниципального права.</w:t>
      </w:r>
    </w:p>
    <w:p w:rsidR="00F826C1" w:rsidRPr="00F826C1" w:rsidRDefault="00F826C1" w:rsidP="00F826C1">
      <w:r w:rsidRPr="00F826C1">
        <w:t xml:space="preserve">Материальные нормы в основном закреплены в </w:t>
      </w:r>
      <w:hyperlink r:id="rId37" w:anchor="/document/10103000/entry/0" w:history="1">
        <w:r w:rsidRPr="00F826C1">
          <w:rPr>
            <w:rStyle w:val="a3"/>
          </w:rPr>
          <w:t>Конституции</w:t>
        </w:r>
      </w:hyperlink>
      <w:r w:rsidRPr="00F826C1">
        <w:t xml:space="preserve"> РФ и </w:t>
      </w:r>
      <w:hyperlink r:id="rId38" w:anchor="/document/186367/entry/0" w:history="1">
        <w:r w:rsidRPr="00F826C1">
          <w:rPr>
            <w:rStyle w:val="a3"/>
          </w:rPr>
          <w:t>Законе</w:t>
        </w:r>
      </w:hyperlink>
      <w:r w:rsidRPr="00F826C1">
        <w:t xml:space="preserve"> "Об общих принципах..." (2003 г.). Они дают определение местной публичной власти, устанавливают перечень </w:t>
      </w:r>
      <w:proofErr w:type="spellStart"/>
      <w:r w:rsidRPr="00F826C1">
        <w:t>властеотношений</w:t>
      </w:r>
      <w:proofErr w:type="spellEnd"/>
      <w:r w:rsidRPr="00F826C1">
        <w:t>, т.е. основы этой власти определяют ее сущность, закрепляют субъектный состав, компетенцию, гарантии и ответственность в системе местного самоуправления.</w:t>
      </w:r>
    </w:p>
    <w:p w:rsidR="00F826C1" w:rsidRPr="00F826C1" w:rsidRDefault="00F826C1" w:rsidP="00F826C1">
      <w:proofErr w:type="gramStart"/>
      <w:r w:rsidRPr="00F826C1">
        <w:t xml:space="preserve">Процессуальные нормы закреплены в Федеральных законах </w:t>
      </w:r>
      <w:hyperlink r:id="rId39" w:anchor="/document/186367/entry/0" w:history="1">
        <w:r w:rsidRPr="00F826C1">
          <w:rPr>
            <w:rStyle w:val="a3"/>
          </w:rPr>
          <w:t>"Об общих принципах..."</w:t>
        </w:r>
      </w:hyperlink>
      <w:r w:rsidRPr="00F826C1">
        <w:t xml:space="preserve"> (2003 г.), </w:t>
      </w:r>
      <w:hyperlink r:id="rId40" w:anchor="/document/12152272/entry/0" w:history="1">
        <w:r w:rsidRPr="00F826C1">
          <w:rPr>
            <w:rStyle w:val="a3"/>
          </w:rPr>
          <w:t>"О муниципальной службе..."</w:t>
        </w:r>
      </w:hyperlink>
      <w:r w:rsidRPr="00F826C1">
        <w:t>, в законах субъектов РФ о местном самоуправлении, о выборах, о местном референдуме, о собраниях и сходах, в уставах муниципальных образований, в регламентах представительных органов местного самоуправления, в положениях о бюджетном устройстве и бюджетном процессе городов, районов, поселений и т.д.</w:t>
      </w:r>
      <w:proofErr w:type="gramEnd"/>
    </w:p>
    <w:p w:rsidR="00F826C1" w:rsidRPr="00F826C1" w:rsidRDefault="00F826C1" w:rsidP="00F826C1">
      <w:r w:rsidRPr="00F826C1">
        <w:t xml:space="preserve">Процессуальные нормы, например, устанавливают порядок подготовки и проведения сессий представительных органов местного самоуправления, подготовки и утверждения бюджетов и </w:t>
      </w:r>
      <w:r w:rsidRPr="00F826C1">
        <w:lastRenderedPageBreak/>
        <w:t>отчетов об их исполнении; проведения выборов и местных референдумов, т.е. они устанавливают процедуру проведения этих мероприятий.</w:t>
      </w:r>
    </w:p>
    <w:p w:rsidR="00F826C1" w:rsidRPr="00F826C1" w:rsidRDefault="00F826C1" w:rsidP="00F826C1">
      <w:r w:rsidRPr="00F826C1">
        <w:t>Эти и другие нормы характерны только для муниципального права, так как они сконструированы в специальных нормативных актах, устанавливающих порядок формирования и осуществления местной публичной власти.</w:t>
      </w:r>
    </w:p>
    <w:p w:rsidR="00F826C1" w:rsidRPr="00F826C1" w:rsidRDefault="00F826C1" w:rsidP="00F826C1">
      <w:r w:rsidRPr="00F826C1">
        <w:t>Таким образом, муниципальное право имеет свою систему норм, которые занимают доминирующее положение по сравнению с заимствованными им нормами из других отраслей права.</w:t>
      </w:r>
    </w:p>
    <w:p w:rsidR="00F826C1" w:rsidRPr="00F826C1" w:rsidRDefault="00F826C1" w:rsidP="00F826C1">
      <w:r w:rsidRPr="00F826C1">
        <w:t xml:space="preserve">Специальные источники, в которых содержатся нормы муниципального права, формируются на различных уровнях власти: </w:t>
      </w:r>
      <w:proofErr w:type="gramStart"/>
      <w:r w:rsidRPr="00F826C1">
        <w:t>федеральном</w:t>
      </w:r>
      <w:proofErr w:type="gramEnd"/>
      <w:r w:rsidRPr="00F826C1">
        <w:t>; субъекта РФ; муниципального образования. При этом источники, принимаемые на муниципальном уровне, по количеству преобладают над источниками федеральными и субъектов РФ. Правовые нормы появляются в результате правотворческой деятельности государства и местного самоуправления.</w:t>
      </w:r>
    </w:p>
    <w:p w:rsidR="00F826C1" w:rsidRPr="00F826C1" w:rsidRDefault="00F826C1" w:rsidP="00F826C1">
      <w:r w:rsidRPr="00F826C1">
        <w:t xml:space="preserve">Местное самоуправление, являясь публичной властью, осуществляет правотворческую деятельность, формируя тем самым собственную нормативную базу, наряду </w:t>
      </w:r>
      <w:proofErr w:type="gramStart"/>
      <w:r w:rsidRPr="00F826C1">
        <w:t>с</w:t>
      </w:r>
      <w:proofErr w:type="gramEnd"/>
      <w:r w:rsidRPr="00F826C1">
        <w:t xml:space="preserve"> государственной. Нормы эти имеют и императивный, и диспозитивный характер и делятся </w:t>
      </w:r>
      <w:proofErr w:type="gramStart"/>
      <w:r w:rsidRPr="00F826C1">
        <w:t>на</w:t>
      </w:r>
      <w:proofErr w:type="gramEnd"/>
      <w:r w:rsidRPr="00F826C1">
        <w:t xml:space="preserve"> материальные и процессуальные, присущие муниципальному праву.</w:t>
      </w:r>
    </w:p>
    <w:p w:rsidR="00F826C1" w:rsidRPr="00F826C1" w:rsidRDefault="00F826C1" w:rsidP="00F826C1">
      <w:r w:rsidRPr="00F826C1">
        <w:t>Нормы императивные и диспозитивные характерны для многих отраслей публичного и частного права, в том числе и муниципального. Из этого следует, что и методы правового регулирования универсальны для многих отраслей публичного и частного права.</w:t>
      </w:r>
    </w:p>
    <w:p w:rsidR="00F826C1" w:rsidRPr="00F826C1" w:rsidRDefault="00F826C1" w:rsidP="00F826C1">
      <w:r w:rsidRPr="00F826C1">
        <w:t> </w:t>
      </w:r>
    </w:p>
    <w:p w:rsidR="00F826C1" w:rsidRPr="00F826C1" w:rsidRDefault="00F826C1" w:rsidP="00F826C1">
      <w:r w:rsidRPr="00F826C1">
        <w:t>§ 5. Институты муниципального права</w:t>
      </w:r>
    </w:p>
    <w:p w:rsidR="00F826C1" w:rsidRPr="00F826C1" w:rsidRDefault="00F826C1" w:rsidP="00F826C1">
      <w:r w:rsidRPr="00F826C1">
        <w:t> </w:t>
      </w:r>
    </w:p>
    <w:p w:rsidR="00F826C1" w:rsidRPr="00F826C1" w:rsidRDefault="00F826C1" w:rsidP="00F826C1">
      <w:r w:rsidRPr="00F826C1">
        <w:t>В муниципальном праве как отрасли права сложились собственные правовые институты, которые преобладают, и заимствованные из других отраслей права, т.е. вкрапленные в ткань муниципального права.</w:t>
      </w:r>
    </w:p>
    <w:p w:rsidR="00F826C1" w:rsidRPr="00F826C1" w:rsidRDefault="00F826C1" w:rsidP="00F826C1">
      <w:r w:rsidRPr="00F826C1">
        <w:t xml:space="preserve">Институт муниципального права представляет собой взаимосвязанную группу однородных норм права, предназначенных для регулирования однородной группы общественных отношений, складывающихся в системе местной публичной власти. В данном случае нормы привязываются к естественно сложившимся общественным отношениям, представляющим собой основы местного самоуправления. К ним отнесены: территориальная основа; экономическая основа; финансовая основа; социальная основа; организационная основа и др. Иными словами, это группы отношений, которые изначально составляют в целом то, что мы называем местной публичной властью (местным самоуправлением), т.е. группа </w:t>
      </w:r>
      <w:proofErr w:type="spellStart"/>
      <w:r w:rsidRPr="00F826C1">
        <w:t>властеотношений</w:t>
      </w:r>
      <w:proofErr w:type="spellEnd"/>
      <w:r w:rsidRPr="00F826C1">
        <w:t>, присущих местной публичной власти. В целях их упорядочения сформированы соответствующие группы норм права. Это позволяет классифицировать группы норм по институтам права.</w:t>
      </w:r>
    </w:p>
    <w:p w:rsidR="00F826C1" w:rsidRPr="00F826C1" w:rsidRDefault="00F826C1" w:rsidP="00F826C1">
      <w:r w:rsidRPr="00F826C1">
        <w:t xml:space="preserve">Например, социальная основа как разновидность отношений притягивает к себе группу норм, устанавливающих главенствующую роль человека в местном самоуправлении, без которого </w:t>
      </w:r>
      <w:r w:rsidRPr="00F826C1">
        <w:lastRenderedPageBreak/>
        <w:t>последнее не может существовать. При участии избирателей формируются и функционируют формы непосредственной и представительной демократии в системе местной публичной власти. Это следующие формы: местный референдум, выборы органов местного самоуправления, сходы и собрания граждан и т.д. Данные группы отношений обслуживаются нормами только муниципального права.</w:t>
      </w:r>
    </w:p>
    <w:p w:rsidR="00F826C1" w:rsidRPr="00F826C1" w:rsidRDefault="00F826C1" w:rsidP="00F826C1">
      <w:r w:rsidRPr="00F826C1">
        <w:t>Все признаки представительной демократии характерны для деятельности представительных органов местного самоуправления и выборных должностных лиц местного самоуправления, которые вступают в отношения с гражданами и юридическими лицами.</w:t>
      </w:r>
    </w:p>
    <w:p w:rsidR="00F826C1" w:rsidRPr="00F826C1" w:rsidRDefault="00F826C1" w:rsidP="00F826C1">
      <w:r w:rsidRPr="00F826C1">
        <w:t xml:space="preserve">В системе институтов непосредственной демократии имеется группа </w:t>
      </w:r>
      <w:proofErr w:type="spellStart"/>
      <w:r w:rsidRPr="00F826C1">
        <w:t>подинститутов</w:t>
      </w:r>
      <w:proofErr w:type="spellEnd"/>
      <w:r w:rsidRPr="00F826C1">
        <w:t>, соотносящихся с основными институтами как система и ее элементы, как общее и частное. То же самое можно утверждать и об институтах в системе представительной демократии. К ним относятся институты: органов местного самоуправления, их компетенции и ответственности, должностных лиц местного самоуправления, муниципальной службы и др.</w:t>
      </w:r>
    </w:p>
    <w:p w:rsidR="00F826C1" w:rsidRPr="00F826C1" w:rsidRDefault="00F826C1" w:rsidP="00F826C1">
      <w:r w:rsidRPr="00F826C1">
        <w:t>Классификация институтов муниципального права возможна не только по формам осуществления местной публичной власти.</w:t>
      </w:r>
    </w:p>
    <w:p w:rsidR="00F826C1" w:rsidRPr="00F826C1" w:rsidRDefault="00F826C1" w:rsidP="00F826C1">
      <w:r w:rsidRPr="00F826C1">
        <w:t xml:space="preserve">Институты муниципального права можно разделить на две части, исходя из принадлежности к муниципальному праву. </w:t>
      </w:r>
      <w:proofErr w:type="gramStart"/>
      <w:r w:rsidRPr="00F826C1">
        <w:t>Во-первых, это институты, принадлежащие только муниципальному праву: институты местного референдума, сходов, собраний, выборов, представительных и исполнительно-распорядительных органов местного самоуправления, муниципальной службы, ответственности органов и должностных лиц местного самоуправления, территориальной организации, гарантий и т.д.</w:t>
      </w:r>
      <w:proofErr w:type="gramEnd"/>
    </w:p>
    <w:p w:rsidR="00F826C1" w:rsidRPr="00F826C1" w:rsidRDefault="00F826C1" w:rsidP="00F826C1">
      <w:proofErr w:type="gramStart"/>
      <w:r w:rsidRPr="00F826C1">
        <w:t>Во-вторых, это институты, сформированные из группы норм и отношений различных других отраслей права: финансового, гражданского, трудового, коммерческого, предпринимательского, административного.</w:t>
      </w:r>
      <w:proofErr w:type="gramEnd"/>
      <w:r w:rsidRPr="00F826C1">
        <w:t xml:space="preserve"> Это касается бюджета и бюджетного процесса, унитарных муниципальных предприятий, права собственности, договорных отношений и т.д.</w:t>
      </w:r>
    </w:p>
    <w:p w:rsidR="00F826C1" w:rsidRPr="00F826C1" w:rsidRDefault="00F826C1" w:rsidP="00F826C1">
      <w:r w:rsidRPr="00F826C1">
        <w:t>Муниципальное право связывает эти две крупные группы институтов - собственный и смежный, - что создает условия местной публичной власти для осуществления ею функций и компетенции.</w:t>
      </w:r>
    </w:p>
    <w:p w:rsidR="00F826C1" w:rsidRPr="00F826C1" w:rsidRDefault="00F826C1" w:rsidP="00F826C1">
      <w:r w:rsidRPr="00F826C1">
        <w:t> </w:t>
      </w:r>
    </w:p>
    <w:p w:rsidR="00F826C1" w:rsidRPr="00F826C1" w:rsidRDefault="00F826C1" w:rsidP="00F826C1">
      <w:r w:rsidRPr="00F826C1">
        <w:t xml:space="preserve">5.1. </w:t>
      </w:r>
      <w:proofErr w:type="spellStart"/>
      <w:r w:rsidRPr="00F826C1">
        <w:t>Муниципально</w:t>
      </w:r>
      <w:proofErr w:type="spellEnd"/>
      <w:r w:rsidRPr="00F826C1">
        <w:t>-правовой институт территориальной организации местной публичной власти</w:t>
      </w:r>
    </w:p>
    <w:p w:rsidR="00F826C1" w:rsidRPr="00F826C1" w:rsidRDefault="00F826C1" w:rsidP="00F826C1">
      <w:r w:rsidRPr="00F826C1">
        <w:t> </w:t>
      </w:r>
    </w:p>
    <w:p w:rsidR="00F826C1" w:rsidRPr="00F826C1" w:rsidRDefault="00F826C1" w:rsidP="00F826C1">
      <w:r w:rsidRPr="00F826C1">
        <w:t>Отношения, входящие в территориальную основу местного самоуправления, являются составными элементами института муниципального права. Данные отношения регулируются определенной совокупностью норм муниципального права.</w:t>
      </w:r>
    </w:p>
    <w:p w:rsidR="00F826C1" w:rsidRPr="00F826C1" w:rsidRDefault="00F826C1" w:rsidP="00F826C1">
      <w:r w:rsidRPr="00F826C1">
        <w:t xml:space="preserve">Из этого следует, что в системе муниципального права имеется собственный </w:t>
      </w:r>
      <w:proofErr w:type="spellStart"/>
      <w:r w:rsidRPr="00F826C1">
        <w:t>муниципально</w:t>
      </w:r>
      <w:proofErr w:type="spellEnd"/>
      <w:r w:rsidRPr="00F826C1">
        <w:t>-правовой институт территориальной организации местной публичной власти, определение понятия которого может быть следующее.</w:t>
      </w:r>
    </w:p>
    <w:p w:rsidR="00F826C1" w:rsidRPr="00F826C1" w:rsidRDefault="00F826C1" w:rsidP="00F826C1">
      <w:proofErr w:type="spellStart"/>
      <w:r w:rsidRPr="00F826C1">
        <w:lastRenderedPageBreak/>
        <w:t>Муниципально</w:t>
      </w:r>
      <w:proofErr w:type="spellEnd"/>
      <w:r w:rsidRPr="00F826C1">
        <w:t>-правовой институт территориальной организации местной публичной власти представляет собой совокупность норм муниципального права, регулирующих однородные группы общественных отношений, складывающихся по поводу ее территориального устройства.</w:t>
      </w:r>
    </w:p>
    <w:p w:rsidR="00F826C1" w:rsidRPr="00F826C1" w:rsidRDefault="00F826C1" w:rsidP="00F826C1">
      <w:r w:rsidRPr="00F826C1">
        <w:t xml:space="preserve">Отношения и нормы, составляющие </w:t>
      </w:r>
      <w:proofErr w:type="spellStart"/>
      <w:r w:rsidRPr="00F826C1">
        <w:t>муниципально</w:t>
      </w:r>
      <w:proofErr w:type="spellEnd"/>
      <w:r w:rsidRPr="00F826C1">
        <w:t>-правовой институт территориальной организации местного самоуправления, имеют следующие классификации:</w:t>
      </w:r>
    </w:p>
    <w:p w:rsidR="00F826C1" w:rsidRPr="00F826C1" w:rsidRDefault="00F826C1" w:rsidP="00F826C1">
      <w:r w:rsidRPr="00F826C1">
        <w:t>по целям - касающиеся: формирования муниципального образования с учетом численности населения; изменения границ муниципального образования; преобразования муниципального образования;</w:t>
      </w:r>
    </w:p>
    <w:p w:rsidR="00F826C1" w:rsidRPr="00F826C1" w:rsidRDefault="00F826C1" w:rsidP="00F826C1">
      <w:r w:rsidRPr="00F826C1">
        <w:t xml:space="preserve">по источникам - содержащиеся в </w:t>
      </w:r>
      <w:hyperlink r:id="rId41" w:anchor="/document/10103000/entry/0" w:history="1">
        <w:r w:rsidRPr="00F826C1">
          <w:rPr>
            <w:rStyle w:val="a3"/>
          </w:rPr>
          <w:t>Конституции</w:t>
        </w:r>
      </w:hyperlink>
      <w:r w:rsidRPr="00F826C1">
        <w:t xml:space="preserve"> РФ, в федеральных законах и подзаконных актах, конституциях, уставах, законах, подзаконных актах субъектов РФ, в нормативных актах органов местного самоуправления;</w:t>
      </w:r>
    </w:p>
    <w:p w:rsidR="00F826C1" w:rsidRPr="00F826C1" w:rsidRDefault="00F826C1" w:rsidP="00F826C1">
      <w:r w:rsidRPr="00F826C1">
        <w:t>по масштабу действия - действующие в масштабе Российской Федерации; в масштабе субъекта РФ; в масштабе муниципального образования.</w:t>
      </w:r>
    </w:p>
    <w:p w:rsidR="00F826C1" w:rsidRPr="00F826C1" w:rsidRDefault="00F826C1" w:rsidP="00F826C1">
      <w:r w:rsidRPr="00F826C1">
        <w:t>Таким образом, институты муниципального права имеют собственную классификацию, вытекающую из классификации норм муниципального права и отношений, складывающихся по поводу территориальной организации местной публичной власти.</w:t>
      </w:r>
    </w:p>
    <w:p w:rsidR="00F826C1" w:rsidRPr="00F826C1" w:rsidRDefault="00F826C1" w:rsidP="00F826C1">
      <w:r w:rsidRPr="00F826C1">
        <w:t> </w:t>
      </w:r>
    </w:p>
    <w:p w:rsidR="00F826C1" w:rsidRPr="00F826C1" w:rsidRDefault="00F826C1" w:rsidP="00F826C1">
      <w:r w:rsidRPr="00F826C1">
        <w:t>5.2. Институт права муниципальной собственности</w:t>
      </w:r>
    </w:p>
    <w:p w:rsidR="00F826C1" w:rsidRPr="00F826C1" w:rsidRDefault="00F826C1" w:rsidP="00F826C1">
      <w:r w:rsidRPr="00F826C1">
        <w:t> </w:t>
      </w:r>
    </w:p>
    <w:p w:rsidR="00F826C1" w:rsidRPr="00F826C1" w:rsidRDefault="00F826C1" w:rsidP="00F826C1">
      <w:r w:rsidRPr="00F826C1">
        <w:t>Общественные отношения, формирующие экономическую основу местного самоуправления, являются составными элементами институтов муниципального права. Они регулируются нормами муниципального права. Следовательно, в системе муниципального права имеется собственный институт, состоящий из отношений муниципальной собственности и муниципальных норм. Это вытекает из понятия, структуры и содержания экономической основы местного самоуправления и ее предназначения.</w:t>
      </w:r>
    </w:p>
    <w:p w:rsidR="00F826C1" w:rsidRPr="00F826C1" w:rsidRDefault="00F826C1" w:rsidP="00F826C1">
      <w:r w:rsidRPr="00F826C1">
        <w:t xml:space="preserve">Структура экономической основы разнообразна. Она представляет собой сложную конструкцию, состоящую из статических и динамических элементов. В </w:t>
      </w:r>
      <w:hyperlink r:id="rId42" w:anchor="/document/186367/entry/49" w:history="1">
        <w:r w:rsidRPr="00F826C1">
          <w:rPr>
            <w:rStyle w:val="a3"/>
          </w:rPr>
          <w:t>статьях 49</w:t>
        </w:r>
      </w:hyperlink>
      <w:r w:rsidRPr="00F826C1">
        <w:t xml:space="preserve"> и </w:t>
      </w:r>
      <w:hyperlink r:id="rId43" w:anchor="/document/186367/entry/50" w:history="1">
        <w:r w:rsidRPr="00F826C1">
          <w:rPr>
            <w:rStyle w:val="a3"/>
          </w:rPr>
          <w:t>50</w:t>
        </w:r>
      </w:hyperlink>
      <w:r w:rsidRPr="00F826C1">
        <w:t xml:space="preserve"> Закона "Об общих принципах организации местного самоуправления в РФ" (2003 г.) содержится статическая группа элементов, в </w:t>
      </w:r>
      <w:hyperlink r:id="rId44" w:anchor="/document/186367/entry/14" w:history="1">
        <w:r w:rsidRPr="00F826C1">
          <w:rPr>
            <w:rStyle w:val="a3"/>
          </w:rPr>
          <w:t>ст. 14-16</w:t>
        </w:r>
      </w:hyperlink>
      <w:r w:rsidRPr="00F826C1">
        <w:t xml:space="preserve">, </w:t>
      </w:r>
      <w:hyperlink r:id="rId45" w:anchor="/document/186367/entry/51" w:history="1">
        <w:r w:rsidRPr="00F826C1">
          <w:rPr>
            <w:rStyle w:val="a3"/>
          </w:rPr>
          <w:t>51</w:t>
        </w:r>
      </w:hyperlink>
      <w:r w:rsidRPr="00F826C1">
        <w:t xml:space="preserve"> закреплена динамическая группа элементов. Соответственно, вначале устанавливается перечень элементов экономической основы, а затем порядок и организация использования экономической основы в системе местного самоуправления. Например, статическая величина - это муниципальная собственность (движимое и недвижимое имущество, местный бюджет и т.д.).</w:t>
      </w:r>
    </w:p>
    <w:p w:rsidR="00F826C1" w:rsidRPr="00F826C1" w:rsidRDefault="00F826C1" w:rsidP="00F826C1">
      <w:r w:rsidRPr="00F826C1">
        <w:t>Динамическая величина: управление муниципальной собственностью; владение, пользование, распоряжение муниципальной собственностью.</w:t>
      </w:r>
    </w:p>
    <w:p w:rsidR="00F826C1" w:rsidRPr="00F826C1" w:rsidRDefault="00F826C1" w:rsidP="00F826C1">
      <w:r w:rsidRPr="00F826C1">
        <w:t xml:space="preserve">Институт права муниципальной собственности можно назвать имущественным </w:t>
      </w:r>
      <w:proofErr w:type="spellStart"/>
      <w:r w:rsidRPr="00F826C1">
        <w:t>муниципально</w:t>
      </w:r>
      <w:proofErr w:type="spellEnd"/>
      <w:r w:rsidRPr="00F826C1">
        <w:t>-правовым институтом в силу сложности его конструкции.</w:t>
      </w:r>
    </w:p>
    <w:p w:rsidR="00F826C1" w:rsidRPr="00F826C1" w:rsidRDefault="00F826C1" w:rsidP="00F826C1">
      <w:r w:rsidRPr="00F826C1">
        <w:lastRenderedPageBreak/>
        <w:t xml:space="preserve">Сложность эта обусловлена тем, что названный институт тесно связан, равно как и экономическая основа, с </w:t>
      </w:r>
      <w:proofErr w:type="spellStart"/>
      <w:r w:rsidRPr="00F826C1">
        <w:t>муниципально</w:t>
      </w:r>
      <w:proofErr w:type="spellEnd"/>
      <w:r w:rsidRPr="00F826C1">
        <w:t>-правовым финансовым институтом.</w:t>
      </w:r>
    </w:p>
    <w:p w:rsidR="00F826C1" w:rsidRPr="00F826C1" w:rsidRDefault="00F826C1" w:rsidP="00F826C1">
      <w:r w:rsidRPr="00F826C1">
        <w:t xml:space="preserve">В этой связи под "имущественным </w:t>
      </w:r>
      <w:proofErr w:type="spellStart"/>
      <w:r w:rsidRPr="00F826C1">
        <w:t>муниципально</w:t>
      </w:r>
      <w:proofErr w:type="spellEnd"/>
      <w:r w:rsidRPr="00F826C1">
        <w:t>-правовым институтом" следует понимать совокупность норм публичного и частного права, регулирующих общественные отношения, входящие в экономическую основу местного самоуправления.</w:t>
      </w:r>
    </w:p>
    <w:p w:rsidR="00F826C1" w:rsidRPr="00F826C1" w:rsidRDefault="00F826C1" w:rsidP="00F826C1">
      <w:r w:rsidRPr="00F826C1">
        <w:t>Отношения и нормы данного института имеют свои классификации:</w:t>
      </w:r>
    </w:p>
    <w:p w:rsidR="00F826C1" w:rsidRPr="00F826C1" w:rsidRDefault="00F826C1" w:rsidP="00F826C1">
      <w:r w:rsidRPr="00F826C1">
        <w:t>- по целям - формирование имущественной основы для решения задач местного значения;</w:t>
      </w:r>
    </w:p>
    <w:p w:rsidR="00F826C1" w:rsidRPr="00F826C1" w:rsidRDefault="00F826C1" w:rsidP="00F826C1">
      <w:r w:rsidRPr="00F826C1">
        <w:t>- по принадлежности - муниципальная собственность разграничивается между различными уровнями муниципальных образований и принадлежит жителям соответствующих муниципальных образований;</w:t>
      </w:r>
    </w:p>
    <w:p w:rsidR="00F826C1" w:rsidRPr="00F826C1" w:rsidRDefault="00F826C1" w:rsidP="00F826C1">
      <w:r w:rsidRPr="00F826C1">
        <w:t>- по порядку формирования - создание, приобретение;</w:t>
      </w:r>
    </w:p>
    <w:p w:rsidR="00F826C1" w:rsidRPr="00F826C1" w:rsidRDefault="00F826C1" w:rsidP="00F826C1">
      <w:r w:rsidRPr="00F826C1">
        <w:t>- по порядку управления, владения, пользования и распоряжения - управление, владение, пользование и распоряжение осуществляют органы местного самоуправления.</w:t>
      </w:r>
    </w:p>
    <w:p w:rsidR="00F826C1" w:rsidRPr="00F826C1" w:rsidRDefault="00F826C1" w:rsidP="00F826C1">
      <w:r w:rsidRPr="00F826C1">
        <w:t xml:space="preserve">Из этого следует, что имущественный </w:t>
      </w:r>
      <w:proofErr w:type="spellStart"/>
      <w:r w:rsidRPr="00F826C1">
        <w:t>муниципально</w:t>
      </w:r>
      <w:proofErr w:type="spellEnd"/>
      <w:r w:rsidRPr="00F826C1">
        <w:t>-правовой институт является самостоятельным институтом, входящим в общую систему муниципального права.</w:t>
      </w:r>
    </w:p>
    <w:p w:rsidR="00F826C1" w:rsidRPr="00F826C1" w:rsidRDefault="00F826C1" w:rsidP="00F826C1">
      <w:r w:rsidRPr="00F826C1">
        <w:t> </w:t>
      </w:r>
    </w:p>
    <w:p w:rsidR="00F826C1" w:rsidRPr="00F826C1" w:rsidRDefault="00F826C1" w:rsidP="00F826C1">
      <w:r w:rsidRPr="00F826C1">
        <w:t>5.3. Институт местных муниципальных финансов</w:t>
      </w:r>
    </w:p>
    <w:p w:rsidR="00F826C1" w:rsidRPr="00F826C1" w:rsidRDefault="00F826C1" w:rsidP="00F826C1">
      <w:r w:rsidRPr="00F826C1">
        <w:t> </w:t>
      </w:r>
    </w:p>
    <w:p w:rsidR="00F826C1" w:rsidRPr="00F826C1" w:rsidRDefault="00F826C1" w:rsidP="00F826C1">
      <w:r w:rsidRPr="00F826C1">
        <w:t xml:space="preserve">Под </w:t>
      </w:r>
      <w:proofErr w:type="spellStart"/>
      <w:r w:rsidRPr="00F826C1">
        <w:t>муниципально</w:t>
      </w:r>
      <w:proofErr w:type="spellEnd"/>
      <w:r w:rsidRPr="00F826C1">
        <w:t>-правовым финансовым институтом следует понимать совокупность норм муниципального, налогового и финансового права, регулирующих группы отношений, складывающихся по поводу формирования, утверждения и расходования финансовых ресурсов в системе местного самоуправления.</w:t>
      </w:r>
    </w:p>
    <w:p w:rsidR="00F826C1" w:rsidRPr="00F826C1" w:rsidRDefault="00F826C1" w:rsidP="00F826C1">
      <w:r w:rsidRPr="00F826C1">
        <w:t xml:space="preserve">Это определение </w:t>
      </w:r>
      <w:proofErr w:type="spellStart"/>
      <w:r w:rsidRPr="00F826C1">
        <w:t>муниципально</w:t>
      </w:r>
      <w:proofErr w:type="spellEnd"/>
      <w:r w:rsidRPr="00F826C1">
        <w:t xml:space="preserve">-правового финансового института представлено в виде общей системы, состоящей из ряда взаимосвязанных элементов, т.е. </w:t>
      </w:r>
      <w:proofErr w:type="spellStart"/>
      <w:r w:rsidRPr="00F826C1">
        <w:t>подинститутов</w:t>
      </w:r>
      <w:proofErr w:type="spellEnd"/>
      <w:r w:rsidRPr="00F826C1">
        <w:t xml:space="preserve">. Оно обусловлено сложностью структуры отношений, входящих в финансовую основу местного самоуправления. Из этого следует, что существуют институт как общее, т.е. система, и </w:t>
      </w:r>
      <w:proofErr w:type="spellStart"/>
      <w:r w:rsidRPr="00F826C1">
        <w:t>подинституты</w:t>
      </w:r>
      <w:proofErr w:type="spellEnd"/>
      <w:r w:rsidRPr="00F826C1">
        <w:t xml:space="preserve"> как частное. В силу этого очевидна классификация внутри </w:t>
      </w:r>
      <w:proofErr w:type="spellStart"/>
      <w:r w:rsidRPr="00F826C1">
        <w:t>муниципально</w:t>
      </w:r>
      <w:proofErr w:type="spellEnd"/>
      <w:r w:rsidRPr="00F826C1">
        <w:t>-правового финансового института.</w:t>
      </w:r>
    </w:p>
    <w:p w:rsidR="00F826C1" w:rsidRPr="00F826C1" w:rsidRDefault="00F826C1" w:rsidP="00F826C1">
      <w:proofErr w:type="spellStart"/>
      <w:r w:rsidRPr="00F826C1">
        <w:t>Подинституты</w:t>
      </w:r>
      <w:proofErr w:type="spellEnd"/>
      <w:r w:rsidRPr="00F826C1">
        <w:t xml:space="preserve"> можно классифицировать:</w:t>
      </w:r>
    </w:p>
    <w:p w:rsidR="00F826C1" w:rsidRPr="00F826C1" w:rsidRDefault="00F826C1" w:rsidP="00F826C1">
      <w:r w:rsidRPr="00F826C1">
        <w:t>1) по группам общественных отношений и регулирующим их нормам;</w:t>
      </w:r>
    </w:p>
    <w:p w:rsidR="00F826C1" w:rsidRPr="00F826C1" w:rsidRDefault="00F826C1" w:rsidP="00F826C1">
      <w:r w:rsidRPr="00F826C1">
        <w:t>2) по видам финансовых ресурсов в системе местного самоуправления;</w:t>
      </w:r>
    </w:p>
    <w:p w:rsidR="00F826C1" w:rsidRPr="00F826C1" w:rsidRDefault="00F826C1" w:rsidP="00F826C1">
      <w:r w:rsidRPr="00F826C1">
        <w:t>3) по структуре местного бюджета;</w:t>
      </w:r>
    </w:p>
    <w:p w:rsidR="00F826C1" w:rsidRPr="00F826C1" w:rsidRDefault="00F826C1" w:rsidP="00F826C1">
      <w:r w:rsidRPr="00F826C1">
        <w:t>4) по предназначению;</w:t>
      </w:r>
    </w:p>
    <w:p w:rsidR="00F826C1" w:rsidRPr="00F826C1" w:rsidRDefault="00F826C1" w:rsidP="00F826C1">
      <w:r w:rsidRPr="00F826C1">
        <w:t>5) по цели;</w:t>
      </w:r>
    </w:p>
    <w:p w:rsidR="00F826C1" w:rsidRPr="00F826C1" w:rsidRDefault="00F826C1" w:rsidP="00F826C1">
      <w:r w:rsidRPr="00F826C1">
        <w:lastRenderedPageBreak/>
        <w:t>6) по принадлежности.</w:t>
      </w:r>
    </w:p>
    <w:p w:rsidR="00F826C1" w:rsidRPr="00F826C1" w:rsidRDefault="00F826C1" w:rsidP="00F826C1">
      <w:r w:rsidRPr="00F826C1">
        <w:t xml:space="preserve">1. По группам общественных отношений и регулирующих их норм </w:t>
      </w:r>
      <w:proofErr w:type="spellStart"/>
      <w:r w:rsidRPr="00F826C1">
        <w:t>подинституты</w:t>
      </w:r>
      <w:proofErr w:type="spellEnd"/>
      <w:r w:rsidRPr="00F826C1">
        <w:t xml:space="preserve"> можно разделить </w:t>
      </w:r>
      <w:proofErr w:type="gramStart"/>
      <w:r w:rsidRPr="00F826C1">
        <w:t>на</w:t>
      </w:r>
      <w:proofErr w:type="gramEnd"/>
      <w:r w:rsidRPr="00F826C1">
        <w:t xml:space="preserve"> касающиеся:</w:t>
      </w:r>
    </w:p>
    <w:p w:rsidR="00F826C1" w:rsidRPr="00F826C1" w:rsidRDefault="00F826C1" w:rsidP="00F826C1">
      <w:r w:rsidRPr="00F826C1">
        <w:t>- подготовки, рассмотрения, утверждения, исполнения местного бюджета, отчетов об исполнении бюджета;</w:t>
      </w:r>
    </w:p>
    <w:p w:rsidR="00F826C1" w:rsidRPr="00F826C1" w:rsidRDefault="00F826C1" w:rsidP="00F826C1">
      <w:r w:rsidRPr="00F826C1">
        <w:t>- формирования внебюджетных средств;</w:t>
      </w:r>
    </w:p>
    <w:p w:rsidR="00F826C1" w:rsidRPr="00F826C1" w:rsidRDefault="00F826C1" w:rsidP="00F826C1">
      <w:r w:rsidRPr="00F826C1">
        <w:t>- межбюджетных отношений;</w:t>
      </w:r>
    </w:p>
    <w:p w:rsidR="00F826C1" w:rsidRPr="00F826C1" w:rsidRDefault="00F826C1" w:rsidP="00F826C1">
      <w:r w:rsidRPr="00F826C1">
        <w:t>- отношений займа.</w:t>
      </w:r>
    </w:p>
    <w:p w:rsidR="00F826C1" w:rsidRPr="00F826C1" w:rsidRDefault="00F826C1" w:rsidP="00F826C1">
      <w:r w:rsidRPr="00F826C1">
        <w:t xml:space="preserve">2. По видам финансовых ресурсов </w:t>
      </w:r>
      <w:proofErr w:type="spellStart"/>
      <w:r w:rsidRPr="00F826C1">
        <w:t>муниципально</w:t>
      </w:r>
      <w:proofErr w:type="spellEnd"/>
      <w:r w:rsidRPr="00F826C1">
        <w:t xml:space="preserve">-правовые финансовые </w:t>
      </w:r>
      <w:proofErr w:type="spellStart"/>
      <w:r w:rsidRPr="00F826C1">
        <w:t>подинституты</w:t>
      </w:r>
      <w:proofErr w:type="spellEnd"/>
      <w:r w:rsidRPr="00F826C1">
        <w:t xml:space="preserve"> можно классифицировать исходя из структуры финансовых ресурсов местного самоуправления. К ним можно отнести следующие виды:</w:t>
      </w:r>
    </w:p>
    <w:p w:rsidR="00F826C1" w:rsidRPr="00F826C1" w:rsidRDefault="00F826C1" w:rsidP="00F826C1">
      <w:r w:rsidRPr="00F826C1">
        <w:t xml:space="preserve">а) </w:t>
      </w:r>
      <w:proofErr w:type="spellStart"/>
      <w:r w:rsidRPr="00F826C1">
        <w:t>муниципально</w:t>
      </w:r>
      <w:proofErr w:type="spellEnd"/>
      <w:r w:rsidRPr="00F826C1">
        <w:t xml:space="preserve">-правовой </w:t>
      </w:r>
      <w:proofErr w:type="spellStart"/>
      <w:r w:rsidRPr="00F826C1">
        <w:t>подинститут</w:t>
      </w:r>
      <w:proofErr w:type="spellEnd"/>
      <w:r w:rsidRPr="00F826C1">
        <w:t xml:space="preserve"> бюджетных средств, формируемых за счет собственных и регулирующих источников доходов;</w:t>
      </w:r>
    </w:p>
    <w:p w:rsidR="00F826C1" w:rsidRPr="00F826C1" w:rsidRDefault="00F826C1" w:rsidP="00F826C1">
      <w:r w:rsidRPr="00F826C1">
        <w:t xml:space="preserve">б) </w:t>
      </w:r>
      <w:proofErr w:type="spellStart"/>
      <w:r w:rsidRPr="00F826C1">
        <w:t>муниципально</w:t>
      </w:r>
      <w:proofErr w:type="spellEnd"/>
      <w:r w:rsidRPr="00F826C1">
        <w:t xml:space="preserve">-правовой </w:t>
      </w:r>
      <w:proofErr w:type="spellStart"/>
      <w:r w:rsidRPr="00F826C1">
        <w:t>подинститут</w:t>
      </w:r>
      <w:proofErr w:type="spellEnd"/>
      <w:r w:rsidRPr="00F826C1">
        <w:t xml:space="preserve"> внебюджетных средств (самообложение, субвенции, субсидии, муниципальные заимствования).</w:t>
      </w:r>
    </w:p>
    <w:p w:rsidR="00F826C1" w:rsidRPr="00F826C1" w:rsidRDefault="00F826C1" w:rsidP="00F826C1">
      <w:r w:rsidRPr="00F826C1">
        <w:t xml:space="preserve">3. По структуре местного бюджета </w:t>
      </w:r>
      <w:proofErr w:type="spellStart"/>
      <w:r w:rsidRPr="00F826C1">
        <w:t>подинституты</w:t>
      </w:r>
      <w:proofErr w:type="spellEnd"/>
      <w:r w:rsidRPr="00F826C1">
        <w:t xml:space="preserve"> </w:t>
      </w:r>
      <w:proofErr w:type="gramStart"/>
      <w:r w:rsidRPr="00F826C1">
        <w:t>подразделены</w:t>
      </w:r>
      <w:proofErr w:type="gramEnd"/>
      <w:r w:rsidRPr="00F826C1">
        <w:t xml:space="preserve"> на:</w:t>
      </w:r>
    </w:p>
    <w:p w:rsidR="00F826C1" w:rsidRPr="00F826C1" w:rsidRDefault="00F826C1" w:rsidP="00F826C1">
      <w:r w:rsidRPr="00F826C1">
        <w:t xml:space="preserve">а) </w:t>
      </w:r>
      <w:proofErr w:type="spellStart"/>
      <w:r w:rsidRPr="00F826C1">
        <w:t>подинститут</w:t>
      </w:r>
      <w:proofErr w:type="spellEnd"/>
      <w:r w:rsidRPr="00F826C1">
        <w:t xml:space="preserve"> доходов местного бюджета;</w:t>
      </w:r>
    </w:p>
    <w:p w:rsidR="00F826C1" w:rsidRPr="00F826C1" w:rsidRDefault="00F826C1" w:rsidP="00F826C1">
      <w:r w:rsidRPr="00F826C1">
        <w:t xml:space="preserve">б) </w:t>
      </w:r>
      <w:proofErr w:type="spellStart"/>
      <w:r w:rsidRPr="00F826C1">
        <w:t>подинститут</w:t>
      </w:r>
      <w:proofErr w:type="spellEnd"/>
      <w:r w:rsidRPr="00F826C1">
        <w:t xml:space="preserve"> расходов местного бюджета.</w:t>
      </w:r>
    </w:p>
    <w:p w:rsidR="00F826C1" w:rsidRPr="00F826C1" w:rsidRDefault="00F826C1" w:rsidP="00F826C1">
      <w:r w:rsidRPr="00F826C1">
        <w:t xml:space="preserve">4. По предназначению </w:t>
      </w:r>
      <w:proofErr w:type="spellStart"/>
      <w:r w:rsidRPr="00F826C1">
        <w:t>подинституты</w:t>
      </w:r>
      <w:proofErr w:type="spellEnd"/>
      <w:r w:rsidRPr="00F826C1">
        <w:t xml:space="preserve"> делятся на </w:t>
      </w:r>
      <w:proofErr w:type="gramStart"/>
      <w:r w:rsidRPr="00F826C1">
        <w:t>материальные</w:t>
      </w:r>
      <w:proofErr w:type="gramEnd"/>
      <w:r w:rsidRPr="00F826C1">
        <w:t xml:space="preserve"> и процессуальные.</w:t>
      </w:r>
    </w:p>
    <w:p w:rsidR="00F826C1" w:rsidRPr="00F826C1" w:rsidRDefault="00F826C1" w:rsidP="00F826C1">
      <w:r w:rsidRPr="00F826C1">
        <w:t xml:space="preserve">Материальные устанавливают статические величины, процессуальные - процедуру применения </w:t>
      </w:r>
      <w:proofErr w:type="gramStart"/>
      <w:r w:rsidRPr="00F826C1">
        <w:t>материальных</w:t>
      </w:r>
      <w:proofErr w:type="gramEnd"/>
      <w:r w:rsidRPr="00F826C1">
        <w:t xml:space="preserve"> </w:t>
      </w:r>
      <w:proofErr w:type="spellStart"/>
      <w:r w:rsidRPr="00F826C1">
        <w:t>подинститутов</w:t>
      </w:r>
      <w:proofErr w:type="spellEnd"/>
      <w:r w:rsidRPr="00F826C1">
        <w:t>.</w:t>
      </w:r>
    </w:p>
    <w:p w:rsidR="00F826C1" w:rsidRPr="00F826C1" w:rsidRDefault="00F826C1" w:rsidP="00F826C1">
      <w:r w:rsidRPr="00F826C1">
        <w:t xml:space="preserve">5. По цели </w:t>
      </w:r>
      <w:proofErr w:type="spellStart"/>
      <w:r w:rsidRPr="00F826C1">
        <w:t>подинституты</w:t>
      </w:r>
      <w:proofErr w:type="spellEnd"/>
      <w:r w:rsidRPr="00F826C1">
        <w:t xml:space="preserve"> делятся на две группы:</w:t>
      </w:r>
    </w:p>
    <w:p w:rsidR="00F826C1" w:rsidRPr="00F826C1" w:rsidRDefault="00F826C1" w:rsidP="00F826C1">
      <w:r w:rsidRPr="00F826C1">
        <w:t>а) обслуживающие систему местного самоуправления в целях решения задач только местного значения;</w:t>
      </w:r>
    </w:p>
    <w:p w:rsidR="00F826C1" w:rsidRPr="00F826C1" w:rsidRDefault="00F826C1" w:rsidP="00F826C1">
      <w:r w:rsidRPr="00F826C1">
        <w:t xml:space="preserve">б) </w:t>
      </w:r>
      <w:proofErr w:type="gramStart"/>
      <w:r w:rsidRPr="00F826C1">
        <w:t>нацеленные</w:t>
      </w:r>
      <w:proofErr w:type="gramEnd"/>
      <w:r w:rsidRPr="00F826C1">
        <w:t xml:space="preserve"> на осуществление отдельных государственных функций.</w:t>
      </w:r>
    </w:p>
    <w:p w:rsidR="00F826C1" w:rsidRPr="00F826C1" w:rsidRDefault="00F826C1" w:rsidP="00F826C1">
      <w:r w:rsidRPr="00F826C1">
        <w:t xml:space="preserve">6. По принадлежности </w:t>
      </w:r>
      <w:proofErr w:type="spellStart"/>
      <w:r w:rsidRPr="00F826C1">
        <w:t>муниципально</w:t>
      </w:r>
      <w:proofErr w:type="spellEnd"/>
      <w:r w:rsidRPr="00F826C1">
        <w:t xml:space="preserve">-правовые </w:t>
      </w:r>
      <w:proofErr w:type="spellStart"/>
      <w:r w:rsidRPr="00F826C1">
        <w:t>подинституты</w:t>
      </w:r>
      <w:proofErr w:type="spellEnd"/>
      <w:r w:rsidRPr="00F826C1">
        <w:t xml:space="preserve"> делятся </w:t>
      </w:r>
      <w:proofErr w:type="gramStart"/>
      <w:r w:rsidRPr="00F826C1">
        <w:t>на</w:t>
      </w:r>
      <w:proofErr w:type="gramEnd"/>
      <w:r w:rsidRPr="00F826C1">
        <w:t>:</w:t>
      </w:r>
    </w:p>
    <w:p w:rsidR="00F826C1" w:rsidRPr="00F826C1" w:rsidRDefault="00F826C1" w:rsidP="00F826C1">
      <w:r w:rsidRPr="00F826C1">
        <w:t>а) собственно муниципальные;</w:t>
      </w:r>
    </w:p>
    <w:p w:rsidR="00F826C1" w:rsidRPr="00F826C1" w:rsidRDefault="00F826C1" w:rsidP="00F826C1">
      <w:r w:rsidRPr="00F826C1">
        <w:t xml:space="preserve">б) </w:t>
      </w:r>
      <w:proofErr w:type="gramStart"/>
      <w:r w:rsidRPr="00F826C1">
        <w:t>смежные</w:t>
      </w:r>
      <w:proofErr w:type="gramEnd"/>
      <w:r w:rsidRPr="00F826C1">
        <w:t xml:space="preserve"> с финансово-правовыми институтами.</w:t>
      </w:r>
    </w:p>
    <w:p w:rsidR="00F826C1" w:rsidRPr="00F826C1" w:rsidRDefault="00F826C1" w:rsidP="00F826C1">
      <w:proofErr w:type="gramStart"/>
      <w:r w:rsidRPr="00F826C1">
        <w:t>К</w:t>
      </w:r>
      <w:proofErr w:type="gramEnd"/>
      <w:r w:rsidRPr="00F826C1">
        <w:t xml:space="preserve"> собственным можно отнести </w:t>
      </w:r>
      <w:proofErr w:type="spellStart"/>
      <w:r w:rsidRPr="00F826C1">
        <w:t>подинститут</w:t>
      </w:r>
      <w:proofErr w:type="spellEnd"/>
      <w:r w:rsidRPr="00F826C1">
        <w:t xml:space="preserve"> утверждения местного бюджета на сессии представительным органом местного самоуправления.</w:t>
      </w:r>
    </w:p>
    <w:p w:rsidR="00F826C1" w:rsidRPr="00F826C1" w:rsidRDefault="00F826C1" w:rsidP="00F826C1">
      <w:r w:rsidRPr="00F826C1">
        <w:t xml:space="preserve">Смежный институт - например, формирование доходной части за </w:t>
      </w:r>
      <w:proofErr w:type="gramStart"/>
      <w:r w:rsidRPr="00F826C1">
        <w:t>счет</w:t>
      </w:r>
      <w:proofErr w:type="gramEnd"/>
      <w:r w:rsidRPr="00F826C1">
        <w:t xml:space="preserve"> как собственных источников, так и с помощью регулирующих источников доходов.</w:t>
      </w:r>
    </w:p>
    <w:p w:rsidR="00F826C1" w:rsidRPr="00F826C1" w:rsidRDefault="00F826C1" w:rsidP="00F826C1">
      <w:r w:rsidRPr="00F826C1">
        <w:lastRenderedPageBreak/>
        <w:t xml:space="preserve">В связи с тем, что </w:t>
      </w:r>
      <w:proofErr w:type="spellStart"/>
      <w:r w:rsidRPr="00F826C1">
        <w:t>муниципально</w:t>
      </w:r>
      <w:proofErr w:type="spellEnd"/>
      <w:r w:rsidRPr="00F826C1">
        <w:t xml:space="preserve">-правовой финансовый институт является системой, имеющей подсистему в виде </w:t>
      </w:r>
      <w:proofErr w:type="spellStart"/>
      <w:r w:rsidRPr="00F826C1">
        <w:t>подинститутов</w:t>
      </w:r>
      <w:proofErr w:type="spellEnd"/>
      <w:r w:rsidRPr="00F826C1">
        <w:t>, поддающихся классификации, его можно назвать самостоятельным институтом, входящим в общую систему муниципального права.</w:t>
      </w:r>
    </w:p>
    <w:p w:rsidR="00F826C1" w:rsidRPr="00F826C1" w:rsidRDefault="00F826C1" w:rsidP="00F826C1">
      <w:r w:rsidRPr="00F826C1">
        <w:t> </w:t>
      </w:r>
    </w:p>
    <w:p w:rsidR="00F826C1" w:rsidRPr="00F826C1" w:rsidRDefault="00F826C1" w:rsidP="00F826C1">
      <w:r w:rsidRPr="00F826C1">
        <w:t>5.4. Социальный и организационный институты муниципального права</w:t>
      </w:r>
    </w:p>
    <w:p w:rsidR="00F826C1" w:rsidRPr="00F826C1" w:rsidRDefault="00F826C1" w:rsidP="00F826C1">
      <w:r w:rsidRPr="00F826C1">
        <w:t> </w:t>
      </w:r>
    </w:p>
    <w:p w:rsidR="00F826C1" w:rsidRPr="00F826C1" w:rsidRDefault="00F826C1" w:rsidP="00F826C1">
      <w:r w:rsidRPr="00F826C1">
        <w:t xml:space="preserve">1. Под социальным </w:t>
      </w:r>
      <w:proofErr w:type="spellStart"/>
      <w:r w:rsidRPr="00F826C1">
        <w:t>муниципально</w:t>
      </w:r>
      <w:proofErr w:type="spellEnd"/>
      <w:r w:rsidRPr="00F826C1">
        <w:t>-правовым институтом следует понимать совокупность норм муниципального права, регулирующих группы отношений, складывающихся по поводу формирования поселений, их органов власти и реализации функций в системе местного самоуправления.</w:t>
      </w:r>
    </w:p>
    <w:p w:rsidR="00F826C1" w:rsidRPr="00F826C1" w:rsidRDefault="00F826C1" w:rsidP="00F826C1">
      <w:r w:rsidRPr="00F826C1">
        <w:t xml:space="preserve">Очевидным является тот факт, что социальный </w:t>
      </w:r>
      <w:proofErr w:type="spellStart"/>
      <w:r w:rsidRPr="00F826C1">
        <w:t>муниципально</w:t>
      </w:r>
      <w:proofErr w:type="spellEnd"/>
      <w:r w:rsidRPr="00F826C1">
        <w:t xml:space="preserve">-правовой институт состоит также из двух слагаемых: нормы плюс общественные отношения. При этом первичными являются отношения, вторичными - нормы. Отношения - это элемент местного самоуправления, т.е. одна из его основ, </w:t>
      </w:r>
      <w:proofErr w:type="gramStart"/>
      <w:r w:rsidRPr="00F826C1">
        <w:t>без</w:t>
      </w:r>
      <w:proofErr w:type="gramEnd"/>
      <w:r w:rsidRPr="00F826C1">
        <w:t xml:space="preserve"> которой местное самоуправление нереально. Нормы - это элемент права, которое формируется государством и самой социальной общностью, т.е. жителями муниципального образования и избранными ими органами.</w:t>
      </w:r>
    </w:p>
    <w:p w:rsidR="00F826C1" w:rsidRPr="00F826C1" w:rsidRDefault="00F826C1" w:rsidP="00F826C1">
      <w:r w:rsidRPr="00F826C1">
        <w:t xml:space="preserve">Таким образом, социальный </w:t>
      </w:r>
      <w:proofErr w:type="spellStart"/>
      <w:r w:rsidRPr="00F826C1">
        <w:t>муниципально</w:t>
      </w:r>
      <w:proofErr w:type="spellEnd"/>
      <w:r w:rsidRPr="00F826C1">
        <w:t>-правовой институт есть продукт социальной общности и государства.</w:t>
      </w:r>
    </w:p>
    <w:p w:rsidR="00F826C1" w:rsidRPr="00F826C1" w:rsidRDefault="00F826C1" w:rsidP="00F826C1">
      <w:r w:rsidRPr="00F826C1">
        <w:t xml:space="preserve">Что касается функционального аспекта, то здесь можно провести аналогию. В условиях </w:t>
      </w:r>
      <w:proofErr w:type="spellStart"/>
      <w:r w:rsidRPr="00F826C1">
        <w:t>догосударственного</w:t>
      </w:r>
      <w:proofErr w:type="spellEnd"/>
      <w:r w:rsidRPr="00F826C1">
        <w:t xml:space="preserve"> периода функции зарождались в связи с потребностью людей, т.е. они имели естественный характер, не навязывались сверху. Поэтому их появление было обусловлено только социальной общностью. При наличии государства ситуация изменяется. Государство путем принятия законов и подзаконных актов расширяет перечень функций для местного самоуправления, т.е. оно устанавливает новые функции с помощью права. Кроме того, государство обеспечивает правовое оформление уже сложившихся функций в системе местного самоуправления. Из этого следует, что и функции местного самоуправления как элемент социальной основы и </w:t>
      </w:r>
      <w:proofErr w:type="spellStart"/>
      <w:r w:rsidRPr="00F826C1">
        <w:t>муниципально</w:t>
      </w:r>
      <w:proofErr w:type="spellEnd"/>
      <w:r w:rsidRPr="00F826C1">
        <w:t>-правового института есть продукт деятельности социальной общности и государства, равно как и нормы муниципального права. Институты права нацелены на реализацию функций местного самоуправления.</w:t>
      </w:r>
    </w:p>
    <w:p w:rsidR="00F826C1" w:rsidRPr="00F826C1" w:rsidRDefault="00F826C1" w:rsidP="00F826C1">
      <w:r w:rsidRPr="00F826C1">
        <w:t xml:space="preserve">Социальный </w:t>
      </w:r>
      <w:proofErr w:type="spellStart"/>
      <w:r w:rsidRPr="00F826C1">
        <w:t>муниципально</w:t>
      </w:r>
      <w:proofErr w:type="spellEnd"/>
      <w:r w:rsidRPr="00F826C1">
        <w:t>-правовой институт структурно состоит из норм: определяющих поселенческий характер местного самоуправления; устанавливающих статус муниципального образования в зависимости от численности населения; определяющих порядок осуществления форм непосредственной демократии в системе местного самоуправления; устанавливающих право всех граждан на осуществление местного самоуправления и повсеместность его на территории Российской Федерации.</w:t>
      </w:r>
    </w:p>
    <w:p w:rsidR="00F826C1" w:rsidRPr="00F826C1" w:rsidRDefault="00F826C1" w:rsidP="00F826C1">
      <w:r w:rsidRPr="00F826C1">
        <w:t>Указанные и другие группы норм регулируют определенные группы однородных общественных отношений, складывающихся в системе местного самоуправления и являющихся его основами.</w:t>
      </w:r>
    </w:p>
    <w:p w:rsidR="00F826C1" w:rsidRPr="00F826C1" w:rsidRDefault="00F826C1" w:rsidP="00F826C1">
      <w:r w:rsidRPr="00F826C1">
        <w:lastRenderedPageBreak/>
        <w:t xml:space="preserve">Таким образом, социальный </w:t>
      </w:r>
      <w:proofErr w:type="spellStart"/>
      <w:r w:rsidRPr="00F826C1">
        <w:t>муниципально</w:t>
      </w:r>
      <w:proofErr w:type="spellEnd"/>
      <w:r w:rsidRPr="00F826C1">
        <w:t>-правовой институт формируется из собственных норм и отношений и принадлежит только муниципальному праву. Это является свидетельством того, что муниципальное право есть отрасль права.</w:t>
      </w:r>
    </w:p>
    <w:p w:rsidR="00F826C1" w:rsidRPr="00F826C1" w:rsidRDefault="00F826C1" w:rsidP="00F826C1">
      <w:r w:rsidRPr="00F826C1">
        <w:t>2. Под организационным институтом муниципального права следует понимать совокупность норм муниципального права, регулирующих общественные отношения, касающиеся наименования, структуры органов местного самоуправления, порядка их формирования, форм и принципов их деятельности, а также выборных должностных лиц местного самоуправления.</w:t>
      </w:r>
    </w:p>
    <w:p w:rsidR="00F826C1" w:rsidRPr="00F826C1" w:rsidRDefault="00F826C1" w:rsidP="00F826C1">
      <w:r w:rsidRPr="00F826C1">
        <w:t>В структуру организационного института муниципального права включаются: представительные, исполнительно-распорядительные, контрольные органы местного самоуправления; избирательные комиссии; должностные лица (глава муниципального образования, депутаты, глава администрации, староста).</w:t>
      </w:r>
    </w:p>
    <w:p w:rsidR="00F826C1" w:rsidRPr="00F826C1" w:rsidRDefault="00F826C1" w:rsidP="00F826C1">
      <w:r w:rsidRPr="00F826C1">
        <w:t xml:space="preserve">Организационный институт имеет свои </w:t>
      </w:r>
      <w:proofErr w:type="spellStart"/>
      <w:r w:rsidRPr="00F826C1">
        <w:t>подинституты</w:t>
      </w:r>
      <w:proofErr w:type="spellEnd"/>
      <w:r w:rsidRPr="00F826C1">
        <w:t xml:space="preserve">: представительных органов; исполнительно-распорядительных органов; должностных лиц местного самоуправления; контрольных органов; избирательных комиссий. Все эти </w:t>
      </w:r>
      <w:proofErr w:type="spellStart"/>
      <w:r w:rsidRPr="00F826C1">
        <w:t>подинституты</w:t>
      </w:r>
      <w:proofErr w:type="spellEnd"/>
      <w:r w:rsidRPr="00F826C1">
        <w:t xml:space="preserve"> как элементы единой системы, которая названа организационным институтом муниципального права, обеспечивают надлежащее осуществление своих функций в соответствии с установленной для них компетенцией. Они в рамках норм права организуют решение задач на территории муниципального образования для достижения поставленных целей.</w:t>
      </w:r>
    </w:p>
    <w:p w:rsidR="00F826C1" w:rsidRPr="00F826C1" w:rsidRDefault="00F826C1" w:rsidP="00F826C1">
      <w:r w:rsidRPr="00F826C1">
        <w:t xml:space="preserve">Организационный институт является результатом деятельности государства, издающего нормы права о нем, и жителей муниципального образования, формирующих данный институт. В условиях </w:t>
      </w:r>
      <w:proofErr w:type="spellStart"/>
      <w:r w:rsidRPr="00F826C1">
        <w:t>догосударственного</w:t>
      </w:r>
      <w:proofErr w:type="spellEnd"/>
      <w:r w:rsidRPr="00F826C1">
        <w:t xml:space="preserve"> периода организационный институт структурно состоял из норм естественного, обычного права, творцом которого были сами общины, и отношений, которые регулировали эти нормы, т.е. </w:t>
      </w:r>
      <w:proofErr w:type="spellStart"/>
      <w:r w:rsidRPr="00F826C1">
        <w:t>муниципально</w:t>
      </w:r>
      <w:proofErr w:type="spellEnd"/>
      <w:r w:rsidRPr="00F826C1">
        <w:t xml:space="preserve">-правовой институт имел самобытное, общинное происхождение. Его вполне можно назвать естественным </w:t>
      </w:r>
      <w:proofErr w:type="spellStart"/>
      <w:r w:rsidRPr="00F826C1">
        <w:t>муниципально</w:t>
      </w:r>
      <w:proofErr w:type="spellEnd"/>
      <w:r w:rsidRPr="00F826C1">
        <w:t>-правовым институтом, формировавшимся в недрах общины.</w:t>
      </w:r>
    </w:p>
    <w:p w:rsidR="00F826C1" w:rsidRPr="00F826C1" w:rsidRDefault="00F826C1" w:rsidP="00F826C1">
      <w:r w:rsidRPr="00F826C1">
        <w:t xml:space="preserve">Каждый </w:t>
      </w:r>
      <w:proofErr w:type="spellStart"/>
      <w:r w:rsidRPr="00F826C1">
        <w:t>подинститут</w:t>
      </w:r>
      <w:proofErr w:type="spellEnd"/>
      <w:r w:rsidRPr="00F826C1">
        <w:t xml:space="preserve"> имеет свое содержание, свои элементы. Например, </w:t>
      </w:r>
      <w:proofErr w:type="spellStart"/>
      <w:r w:rsidRPr="00F826C1">
        <w:t>подинститут</w:t>
      </w:r>
      <w:proofErr w:type="spellEnd"/>
      <w:r w:rsidRPr="00F826C1">
        <w:t xml:space="preserve"> представительных органов содержит нормы о порядке их формирования, о составе, о рабочих органах, о компетенции, о роли и месте в системе органов местного самоуправления. То же самое можно утверждать относительно исполнительно-распорядительных органов и должностных лиц местного самоуправления, за некоторыми исключениями, не присущими должностным лицам.</w:t>
      </w:r>
    </w:p>
    <w:p w:rsidR="00F826C1" w:rsidRPr="00F826C1" w:rsidRDefault="00F826C1" w:rsidP="00F826C1">
      <w:r w:rsidRPr="00F826C1">
        <w:t>Эти нормы регулируют соответствующие группы однородных отношений между субъектами муниципального права по формированию, составу, компетенции и т.д. органов местного самоуправления.</w:t>
      </w:r>
    </w:p>
    <w:p w:rsidR="00F826C1" w:rsidRPr="00F826C1" w:rsidRDefault="00F826C1" w:rsidP="00F826C1">
      <w:r w:rsidRPr="00F826C1">
        <w:t xml:space="preserve">Из этого следует, что организационный </w:t>
      </w:r>
      <w:proofErr w:type="spellStart"/>
      <w:r w:rsidRPr="00F826C1">
        <w:t>муниципально</w:t>
      </w:r>
      <w:proofErr w:type="spellEnd"/>
      <w:r w:rsidRPr="00F826C1">
        <w:t>-правовой институт имеет многослойную внутреннюю структуру, представляющую собой единый комплекс норм и отношений, нацеленный на организационно-правовое обеспечение функционирования местного самоуправления.</w:t>
      </w:r>
    </w:p>
    <w:p w:rsidR="00F826C1" w:rsidRPr="00F826C1" w:rsidRDefault="00F826C1" w:rsidP="00F826C1">
      <w:r w:rsidRPr="00F826C1">
        <w:t>При этом следует заметить, что и данный институт имеет собственные корни, т.е. формируется из собственных норм и отношений.</w:t>
      </w:r>
    </w:p>
    <w:p w:rsidR="00F826C1" w:rsidRPr="00F826C1" w:rsidRDefault="00F826C1" w:rsidP="00F826C1">
      <w:r w:rsidRPr="00F826C1">
        <w:t> </w:t>
      </w:r>
    </w:p>
    <w:p w:rsidR="00F826C1" w:rsidRPr="00F826C1" w:rsidRDefault="00F826C1" w:rsidP="00F826C1">
      <w:r w:rsidRPr="00F826C1">
        <w:lastRenderedPageBreak/>
        <w:t>§ 6. Система муниципального права</w:t>
      </w:r>
    </w:p>
    <w:p w:rsidR="00F826C1" w:rsidRPr="00F826C1" w:rsidRDefault="00F826C1" w:rsidP="00F826C1">
      <w:r w:rsidRPr="00F826C1">
        <w:t> </w:t>
      </w:r>
    </w:p>
    <w:p w:rsidR="00F826C1" w:rsidRPr="00F826C1" w:rsidRDefault="00F826C1" w:rsidP="00F826C1">
      <w:r w:rsidRPr="00F826C1">
        <w:t>Под системой муниципального права следует понимать совокупность собственных и смежных институтов права, составляющих общую и особенную части данной отрасли.</w:t>
      </w:r>
    </w:p>
    <w:p w:rsidR="00F826C1" w:rsidRPr="00F826C1" w:rsidRDefault="00F826C1" w:rsidP="00F826C1">
      <w:r w:rsidRPr="00F826C1">
        <w:t>Система муниципального права предопределена:</w:t>
      </w:r>
    </w:p>
    <w:p w:rsidR="00F826C1" w:rsidRPr="00F826C1" w:rsidRDefault="00F826C1" w:rsidP="00F826C1">
      <w:r w:rsidRPr="00F826C1">
        <w:t xml:space="preserve">во-первых, наличием институтов этого права, которые состоят из 18 норм и регулируемых ими отношений. Группировка норм и отношений приведена в настоящем учебнике. Они подразделяются </w:t>
      </w:r>
      <w:proofErr w:type="gramStart"/>
      <w:r w:rsidRPr="00F826C1">
        <w:t>на</w:t>
      </w:r>
      <w:proofErr w:type="gramEnd"/>
      <w:r w:rsidRPr="00F826C1">
        <w:t xml:space="preserve"> собственные и смежные. Следовательно, одна из частей системы включает в себя институты собственные и смежные;</w:t>
      </w:r>
    </w:p>
    <w:p w:rsidR="00F826C1" w:rsidRPr="00F826C1" w:rsidRDefault="00F826C1" w:rsidP="00F826C1">
      <w:r w:rsidRPr="00F826C1">
        <w:t>во-вторых, наличием других общих и особенных элементов. Это касается определений понятий самого муниципального права как отрасли, его предмета, источников, норм, институтов, науки, истории становления и развития;</w:t>
      </w:r>
    </w:p>
    <w:p w:rsidR="00F826C1" w:rsidRPr="00F826C1" w:rsidRDefault="00F826C1" w:rsidP="00F826C1">
      <w:r w:rsidRPr="00F826C1">
        <w:t>в-третьих, включением субъектов и объектов муниципальных правоотношений с определенной для них нормативными актами компетенцией и ответственностью.</w:t>
      </w:r>
    </w:p>
    <w:p w:rsidR="00F826C1" w:rsidRPr="00F826C1" w:rsidRDefault="00F826C1" w:rsidP="00F826C1">
      <w:proofErr w:type="gramStart"/>
      <w:r w:rsidRPr="00F826C1">
        <w:t>В этой связи можно сделать вывод о том, что муниципальное право состоит из общей и особенной частей.</w:t>
      </w:r>
      <w:proofErr w:type="gramEnd"/>
      <w:r w:rsidRPr="00F826C1">
        <w:t xml:space="preserve"> При этом нормы общей части закрепляют принципиальные общие положения, разработанные в теории права: понятие муниципального права, его предмет, метод, принципы, источники, история становления (природа) и развития; общие положения о субъектах и объектах правоотношений; функции муниципального права и способы их реализации; нормы и их отличительные особенности.</w:t>
      </w:r>
    </w:p>
    <w:p w:rsidR="00F826C1" w:rsidRPr="00F826C1" w:rsidRDefault="00F826C1" w:rsidP="00F826C1">
      <w:r w:rsidRPr="00F826C1">
        <w:t xml:space="preserve">В особенной части устанавливаются понятие местного самоуправления, статус субъектов местного самоуправления, порядок их формирования, функции, компетенция, гарантии, ответственность. Особенная часть включает в себя более обширные группы норм публичного и частного права, регулирующих отношения в системе местной публичной власти в целом, и отношения, составляющие каждую из основ местного самоуправления в отдельности. Преобразование этих групп норм и отношений в правоотношения порождает, как уже было отмечено, две крупные группы институтов права - чисто муниципальные и смежные. К </w:t>
      </w:r>
      <w:proofErr w:type="gramStart"/>
      <w:r w:rsidRPr="00F826C1">
        <w:t>смежным</w:t>
      </w:r>
      <w:proofErr w:type="gramEnd"/>
      <w:r w:rsidRPr="00F826C1">
        <w:t xml:space="preserve"> относятся институты конституционного, административного, финансового, гражданского, коммерческого и других отраслей права.</w:t>
      </w:r>
    </w:p>
    <w:p w:rsidR="00F826C1" w:rsidRPr="00F826C1" w:rsidRDefault="00F826C1" w:rsidP="00F826C1">
      <w:r w:rsidRPr="00F826C1">
        <w:t>Таким образом, система муниципального права включает в себя элементы общего и особого характера, которые неразрывно связаны, взаимозависимы, и их существование в отдельности немыслимо. Фактическое наличие таких элементов единой системы свидетельствует о полном наборе признаков, присущих отрасли права.</w:t>
      </w:r>
    </w:p>
    <w:p w:rsidR="00F826C1" w:rsidRPr="00F826C1" w:rsidRDefault="00F826C1" w:rsidP="00F826C1">
      <w:r w:rsidRPr="00F826C1">
        <w:t> </w:t>
      </w:r>
    </w:p>
    <w:p w:rsidR="00F826C1" w:rsidRPr="00F826C1" w:rsidRDefault="00F826C1" w:rsidP="00F826C1">
      <w:r w:rsidRPr="00F826C1">
        <w:t>§ 7. Принципы муниципального права</w:t>
      </w:r>
    </w:p>
    <w:p w:rsidR="00F826C1" w:rsidRPr="00F826C1" w:rsidRDefault="00F826C1" w:rsidP="00F826C1">
      <w:r w:rsidRPr="00F826C1">
        <w:t> </w:t>
      </w:r>
    </w:p>
    <w:p w:rsidR="00F826C1" w:rsidRPr="00F826C1" w:rsidRDefault="00F826C1" w:rsidP="00F826C1">
      <w:r w:rsidRPr="00F826C1">
        <w:lastRenderedPageBreak/>
        <w:t>Под принципами муниципального права понимаются основополагающие идеи (начала), устанавливающие общие положения отрасли права, имеющие общеобязательный характер. Принципы муниципального права, равно как и других отраслей права, формируются на основе принципов общего права, как публичного, так и частного, с учетом методов правового регулирования общественных отношений.</w:t>
      </w:r>
    </w:p>
    <w:p w:rsidR="00F826C1" w:rsidRPr="00F826C1" w:rsidRDefault="00F826C1" w:rsidP="00F826C1">
      <w:r w:rsidRPr="00F826C1">
        <w:t>Принципы муниципального права как отрасли имеют многофункциональное значение.</w:t>
      </w:r>
    </w:p>
    <w:p w:rsidR="00F826C1" w:rsidRPr="00F826C1" w:rsidRDefault="00F826C1" w:rsidP="00F826C1">
      <w:r w:rsidRPr="00F826C1">
        <w:t>Во-первых, они отражают сущность общественно-политического строя и особенности правового регулирования муниципальных отношений.</w:t>
      </w:r>
    </w:p>
    <w:p w:rsidR="00F826C1" w:rsidRPr="00F826C1" w:rsidRDefault="00F826C1" w:rsidP="00F826C1">
      <w:r w:rsidRPr="00F826C1">
        <w:t>Во-вторых, принципы закрепляют концепцию (модель) местной публичной власти, ее соотношение с обществом и государством.</w:t>
      </w:r>
    </w:p>
    <w:p w:rsidR="00F826C1" w:rsidRPr="00F826C1" w:rsidRDefault="00F826C1" w:rsidP="00F826C1">
      <w:r w:rsidRPr="00F826C1">
        <w:t>В-третьих, принципы провозглашают перспективы становления и развития гражданского общества посредством прямой и представительной демократии.</w:t>
      </w:r>
    </w:p>
    <w:p w:rsidR="00F826C1" w:rsidRPr="00F826C1" w:rsidRDefault="00F826C1" w:rsidP="00F826C1">
      <w:r w:rsidRPr="00F826C1">
        <w:t xml:space="preserve">В-четвертых, принципы муниципального права допускают возможность сочетания юридического равенства субъектов </w:t>
      </w:r>
      <w:proofErr w:type="spellStart"/>
      <w:r w:rsidRPr="00F826C1">
        <w:t>муниципально</w:t>
      </w:r>
      <w:proofErr w:type="spellEnd"/>
      <w:r w:rsidRPr="00F826C1">
        <w:t>-правовых отношений и субъектов гражданско-правовых отношений с административной соподчиненностью, что позволяет сделать вывод о наличии смежного метода правового регулирования в данной отрасли права.</w:t>
      </w:r>
    </w:p>
    <w:p w:rsidR="00F826C1" w:rsidRPr="00F826C1" w:rsidRDefault="00F826C1" w:rsidP="00F826C1">
      <w:r w:rsidRPr="00F826C1">
        <w:t>В-пятых, они могут быть использованы в правоприменительной практике при обнаружении пробелов в законодательстве либо в случае возникновения противоречия норм законодательства этим принципам.</w:t>
      </w:r>
    </w:p>
    <w:p w:rsidR="00F826C1" w:rsidRPr="00F826C1" w:rsidRDefault="00F826C1" w:rsidP="00F826C1">
      <w:r w:rsidRPr="00F826C1">
        <w:t xml:space="preserve">Принципы муниципального права сформулированы в </w:t>
      </w:r>
      <w:hyperlink r:id="rId46" w:anchor="/document/10103000/entry/0" w:history="1">
        <w:r w:rsidRPr="00F826C1">
          <w:rPr>
            <w:rStyle w:val="a3"/>
          </w:rPr>
          <w:t>Конституции</w:t>
        </w:r>
      </w:hyperlink>
      <w:r w:rsidRPr="00F826C1">
        <w:t xml:space="preserve"> РФ, а также в законодательстве Российской Федерац</w:t>
      </w:r>
      <w:proofErr w:type="gramStart"/>
      <w:r w:rsidRPr="00F826C1">
        <w:t>ии и ее</w:t>
      </w:r>
      <w:proofErr w:type="gramEnd"/>
      <w:r w:rsidRPr="00F826C1">
        <w:t xml:space="preserve"> субъектов, в нормативных актах органов местного самоуправления.</w:t>
      </w:r>
    </w:p>
    <w:p w:rsidR="00F826C1" w:rsidRPr="00F826C1" w:rsidRDefault="00F826C1" w:rsidP="00F826C1">
      <w:r w:rsidRPr="00F826C1">
        <w:t>Кроме того, они закреплены в ряде международных нормативных актов.</w:t>
      </w:r>
    </w:p>
    <w:p w:rsidR="00F826C1" w:rsidRPr="00F826C1" w:rsidRDefault="00F826C1" w:rsidP="00F826C1">
      <w:proofErr w:type="gramStart"/>
      <w:r w:rsidRPr="00F826C1">
        <w:t>К принципам муниципального права можно отнести следующие.</w:t>
      </w:r>
      <w:proofErr w:type="gramEnd"/>
    </w:p>
    <w:p w:rsidR="00F826C1" w:rsidRPr="00F826C1" w:rsidRDefault="00F826C1" w:rsidP="00F826C1">
      <w:r w:rsidRPr="00F826C1">
        <w:t xml:space="preserve">1. Принцип народовластия, закрепленный в </w:t>
      </w:r>
      <w:hyperlink r:id="rId47" w:anchor="/document/10103000/entry/3" w:history="1">
        <w:r w:rsidRPr="00F826C1">
          <w:rPr>
            <w:rStyle w:val="a3"/>
          </w:rPr>
          <w:t>ст. 3</w:t>
        </w:r>
      </w:hyperlink>
      <w:r w:rsidRPr="00F826C1">
        <w:t xml:space="preserve">, </w:t>
      </w:r>
      <w:hyperlink r:id="rId48" w:anchor="/document/10103000/entry/130" w:history="1">
        <w:r w:rsidRPr="00F826C1">
          <w:rPr>
            <w:rStyle w:val="a3"/>
          </w:rPr>
          <w:t>130</w:t>
        </w:r>
      </w:hyperlink>
      <w:r w:rsidRPr="00F826C1">
        <w:t xml:space="preserve">, </w:t>
      </w:r>
      <w:hyperlink r:id="rId49" w:anchor="/document/10103000/entry/131" w:history="1">
        <w:r w:rsidRPr="00F826C1">
          <w:rPr>
            <w:rStyle w:val="a3"/>
          </w:rPr>
          <w:t>131</w:t>
        </w:r>
      </w:hyperlink>
      <w:r w:rsidRPr="00F826C1">
        <w:t xml:space="preserve"> Конституции РФ. Из указанных статей вытекает, что единственным носителем власти на территории муниципального образования является народ, проживающий на этой территории. Власть народа осуществляется через органы, выборы, референдумы, сходы и т.д. При этом систему и сами органы формируют непосредственно граждане, обладающие избирательным правом. </w:t>
      </w:r>
      <w:hyperlink r:id="rId50" w:anchor="/document/10103000/entry/1302" w:history="1">
        <w:r w:rsidRPr="00F826C1">
          <w:rPr>
            <w:rStyle w:val="a3"/>
          </w:rPr>
          <w:t>Часть 2 ст. 130</w:t>
        </w:r>
      </w:hyperlink>
      <w:r w:rsidRPr="00F826C1">
        <w:t xml:space="preserve"> Конституции РФ определяет и другие формы осуществления народовластия. Более широкий перечень таких форм предусмотрен Законом "Об общих принципах организации местного самоуправления в Российской Федерации".</w:t>
      </w:r>
    </w:p>
    <w:p w:rsidR="00F826C1" w:rsidRPr="00F826C1" w:rsidRDefault="00F826C1" w:rsidP="00F826C1">
      <w:r w:rsidRPr="00F826C1">
        <w:t xml:space="preserve">2. Принцип демократизма в формировании местной публичной власти закреплен в </w:t>
      </w:r>
      <w:hyperlink r:id="rId51" w:anchor="/document/10103000/entry/0" w:history="1">
        <w:r w:rsidRPr="00F826C1">
          <w:rPr>
            <w:rStyle w:val="a3"/>
          </w:rPr>
          <w:t>Конституции</w:t>
        </w:r>
      </w:hyperlink>
      <w:r w:rsidRPr="00F826C1">
        <w:t xml:space="preserve"> РФ, Федеральных законах </w:t>
      </w:r>
      <w:hyperlink r:id="rId52" w:anchor="/document/186367/entry/0" w:history="1">
        <w:r w:rsidRPr="00F826C1">
          <w:rPr>
            <w:rStyle w:val="a3"/>
          </w:rPr>
          <w:t>"Об общих принципах..."</w:t>
        </w:r>
      </w:hyperlink>
      <w:r w:rsidRPr="00F826C1">
        <w:t xml:space="preserve">, </w:t>
      </w:r>
      <w:hyperlink r:id="rId53" w:anchor="/document/184566/entry/0" w:history="1">
        <w:r w:rsidRPr="00F826C1">
          <w:rPr>
            <w:rStyle w:val="a3"/>
          </w:rPr>
          <w:t>"О гарантиях избирательных прав и права на участие в референдуме граждан Российской Федерации"</w:t>
        </w:r>
      </w:hyperlink>
      <w:r w:rsidRPr="00F826C1">
        <w:t>, а также в законах о местном самоуправлении и законах о выборах органов местного самоуправления, принятых законодательными органами субъектов Российской Федерации.</w:t>
      </w:r>
    </w:p>
    <w:p w:rsidR="00F826C1" w:rsidRPr="00F826C1" w:rsidRDefault="00F826C1" w:rsidP="00F826C1">
      <w:r w:rsidRPr="00F826C1">
        <w:lastRenderedPageBreak/>
        <w:t>3. Принцип сочетания форм непосредственной и представительной демократии при осуществлении местного самоуправления. Граждане участвуют в выборах, местных референдумах, собраниях, сходах, гражданских правотворческих инициативах, принимая собственные решения по обсуждаемым вопросам, выражая при этом прямое волеизъявление.</w:t>
      </w:r>
    </w:p>
    <w:p w:rsidR="00F826C1" w:rsidRPr="00F826C1" w:rsidRDefault="00F826C1" w:rsidP="00F826C1">
      <w:r w:rsidRPr="00F826C1">
        <w:t>Кроме того, они решают свои жизненно важные задачи через своих представителей в органах местного самоуправления. Муниципальное право регулирует эти группы отношений.</w:t>
      </w:r>
    </w:p>
    <w:p w:rsidR="00F826C1" w:rsidRPr="00F826C1" w:rsidRDefault="00F826C1" w:rsidP="00F826C1">
      <w:r w:rsidRPr="00F826C1">
        <w:t xml:space="preserve">4. Принцип самостоятельности местной публичной власти и ее взаимодействия с государственной властью закреплен в </w:t>
      </w:r>
      <w:hyperlink r:id="rId54" w:anchor="/document/10103000/entry/12" w:history="1">
        <w:r w:rsidRPr="00F826C1">
          <w:rPr>
            <w:rStyle w:val="a3"/>
          </w:rPr>
          <w:t>ст. 12</w:t>
        </w:r>
      </w:hyperlink>
      <w:r w:rsidRPr="00F826C1">
        <w:t xml:space="preserve"> и </w:t>
      </w:r>
      <w:hyperlink r:id="rId55" w:anchor="/document/10103000/entry/8000" w:history="1">
        <w:r w:rsidRPr="00F826C1">
          <w:rPr>
            <w:rStyle w:val="a3"/>
          </w:rPr>
          <w:t>гл. 8</w:t>
        </w:r>
      </w:hyperlink>
      <w:r w:rsidRPr="00F826C1">
        <w:t xml:space="preserve"> Конституции РФ, а также в Законе "Об общих принципах организации местного самоуправления в Российской Федерации" (</w:t>
      </w:r>
      <w:hyperlink r:id="rId56" w:anchor="/document/10103000/entry/3" w:history="1">
        <w:r w:rsidRPr="00F826C1">
          <w:rPr>
            <w:rStyle w:val="a3"/>
          </w:rPr>
          <w:t>ст. 3</w:t>
        </w:r>
      </w:hyperlink>
      <w:r w:rsidRPr="00F826C1">
        <w:t xml:space="preserve">, </w:t>
      </w:r>
      <w:hyperlink r:id="rId57" w:anchor="/document/10103000/entry/19" w:history="1">
        <w:r w:rsidRPr="00F826C1">
          <w:rPr>
            <w:rStyle w:val="a3"/>
          </w:rPr>
          <w:t>19</w:t>
        </w:r>
      </w:hyperlink>
      <w:r w:rsidRPr="00F826C1">
        <w:t xml:space="preserve">, </w:t>
      </w:r>
      <w:hyperlink r:id="rId58" w:anchor="/document/10103000/entry/20" w:history="1">
        <w:r w:rsidRPr="00F826C1">
          <w:rPr>
            <w:rStyle w:val="a3"/>
          </w:rPr>
          <w:t>20</w:t>
        </w:r>
      </w:hyperlink>
      <w:r w:rsidRPr="00F826C1">
        <w:t xml:space="preserve">, </w:t>
      </w:r>
      <w:hyperlink r:id="rId59" w:anchor="/document/10103000/entry/21" w:history="1">
        <w:r w:rsidRPr="00F826C1">
          <w:rPr>
            <w:rStyle w:val="a3"/>
          </w:rPr>
          <w:t>21</w:t>
        </w:r>
      </w:hyperlink>
      <w:r w:rsidRPr="00F826C1">
        <w:t xml:space="preserve"> и др.).</w:t>
      </w:r>
    </w:p>
    <w:p w:rsidR="00F826C1" w:rsidRPr="00F826C1" w:rsidRDefault="00F826C1" w:rsidP="00F826C1">
      <w:r w:rsidRPr="00F826C1">
        <w:t xml:space="preserve">5. Принцип внутренней соподчиненности решений референдумов, сходов, органов и должностных лиц в системе местного самоуправления закреплен в </w:t>
      </w:r>
      <w:hyperlink r:id="rId60" w:anchor="/document/10103000/entry/303" w:history="1">
        <w:r w:rsidRPr="00F826C1">
          <w:rPr>
            <w:rStyle w:val="a3"/>
          </w:rPr>
          <w:t>ч. 3 ст. 3</w:t>
        </w:r>
      </w:hyperlink>
      <w:r w:rsidRPr="00F826C1">
        <w:t xml:space="preserve"> Конституции РФ, в </w:t>
      </w:r>
      <w:hyperlink r:id="rId61" w:anchor="/document/186367/entry/0" w:history="1">
        <w:r w:rsidRPr="00F826C1">
          <w:rPr>
            <w:rStyle w:val="a3"/>
          </w:rPr>
          <w:t>Законе</w:t>
        </w:r>
      </w:hyperlink>
      <w:r w:rsidRPr="00F826C1">
        <w:t xml:space="preserve"> "Об общих принципах организации местного самоуправления в Российской Федерации", в </w:t>
      </w:r>
      <w:hyperlink r:id="rId62" w:anchor="/document/12152272/entry/0" w:history="1">
        <w:r w:rsidRPr="00F826C1">
          <w:rPr>
            <w:rStyle w:val="a3"/>
          </w:rPr>
          <w:t>Законе</w:t>
        </w:r>
      </w:hyperlink>
      <w:r w:rsidRPr="00F826C1">
        <w:t xml:space="preserve"> "О муниципальной службе в Российской Федерации".</w:t>
      </w:r>
    </w:p>
    <w:p w:rsidR="00F826C1" w:rsidRPr="00F826C1" w:rsidRDefault="00F826C1" w:rsidP="00F826C1">
      <w:r w:rsidRPr="00F826C1">
        <w:t xml:space="preserve">6. Принцип сочетания юридического равенства субъектов </w:t>
      </w:r>
      <w:proofErr w:type="spellStart"/>
      <w:r w:rsidRPr="00F826C1">
        <w:t>муниципально</w:t>
      </w:r>
      <w:proofErr w:type="spellEnd"/>
      <w:r w:rsidRPr="00F826C1">
        <w:t xml:space="preserve">-правовых отношений и субъектов гражданско-правовых отношений с административной соподчиненностью закреплен в </w:t>
      </w:r>
      <w:hyperlink r:id="rId63" w:anchor="/document/186367/entry/0" w:history="1">
        <w:r w:rsidRPr="00F826C1">
          <w:rPr>
            <w:rStyle w:val="a3"/>
          </w:rPr>
          <w:t>Законе</w:t>
        </w:r>
      </w:hyperlink>
      <w:r w:rsidRPr="00F826C1">
        <w:t xml:space="preserve"> "Об общих принципах организации местного самоуправления в Российской Федерации". Он вытекает из методов правового регулирования отношений, сложившихся в муниципальном праве. Как ранее было замечено, в муниципальном праве имеются императивные и диспозитивные нормы. Они как раз и базируются на принципе сочетания юридического равенства и соподчиненности субъектов правоотношений.</w:t>
      </w:r>
    </w:p>
    <w:p w:rsidR="00F826C1" w:rsidRPr="00F826C1" w:rsidRDefault="00F826C1" w:rsidP="00F826C1">
      <w:r w:rsidRPr="00F826C1">
        <w:t xml:space="preserve">7. Принцип судебной защиты и ответственности субъектов </w:t>
      </w:r>
      <w:proofErr w:type="spellStart"/>
      <w:r w:rsidRPr="00F826C1">
        <w:t>муниципально</w:t>
      </w:r>
      <w:proofErr w:type="spellEnd"/>
      <w:r w:rsidRPr="00F826C1">
        <w:t>-правовых отношений, установленный в частном и публичном праве.</w:t>
      </w:r>
    </w:p>
    <w:p w:rsidR="00F826C1" w:rsidRPr="00F826C1" w:rsidRDefault="00F826C1" w:rsidP="00F826C1">
      <w:r w:rsidRPr="00F826C1">
        <w:t>8. Принцип повсеместности становления и развития местного самоуправления, установленный Конституцией РФ (</w:t>
      </w:r>
      <w:hyperlink r:id="rId64" w:anchor="/document/10103000/entry/2" w:history="1">
        <w:r w:rsidRPr="00F826C1">
          <w:rPr>
            <w:rStyle w:val="a3"/>
          </w:rPr>
          <w:t>ст. 2</w:t>
        </w:r>
      </w:hyperlink>
      <w:r w:rsidRPr="00F826C1">
        <w:t xml:space="preserve">, </w:t>
      </w:r>
      <w:hyperlink r:id="rId65" w:anchor="/document/10103000/entry/12" w:history="1">
        <w:r w:rsidRPr="00F826C1">
          <w:rPr>
            <w:rStyle w:val="a3"/>
          </w:rPr>
          <w:t>12</w:t>
        </w:r>
      </w:hyperlink>
      <w:r w:rsidRPr="00F826C1">
        <w:t xml:space="preserve">, </w:t>
      </w:r>
      <w:hyperlink r:id="rId66" w:anchor="/document/10103000/entry/13101" w:history="1">
        <w:r w:rsidRPr="00F826C1">
          <w:rPr>
            <w:rStyle w:val="a3"/>
          </w:rPr>
          <w:t>ч. 1 ст. 131</w:t>
        </w:r>
      </w:hyperlink>
      <w:r w:rsidRPr="00F826C1">
        <w:t>) и Законом "Об общих принципах..." (</w:t>
      </w:r>
      <w:hyperlink r:id="rId67" w:anchor="/document/186367/entry/101" w:history="1">
        <w:r w:rsidRPr="00F826C1">
          <w:rPr>
            <w:rStyle w:val="a3"/>
          </w:rPr>
          <w:t>ч. 1 ст. 1</w:t>
        </w:r>
      </w:hyperlink>
      <w:r w:rsidRPr="00F826C1">
        <w:t>), гарантирует осуществление местного самоуправления на всей территории Российской Федерации.</w:t>
      </w:r>
    </w:p>
    <w:p w:rsidR="00F826C1" w:rsidRPr="00F826C1" w:rsidRDefault="00F826C1" w:rsidP="00F826C1">
      <w:r w:rsidRPr="00F826C1">
        <w:t>Важно отличать принципы муниципального права от принципов местного самоуправления. Между ними нельзя ставить знак равенства, так же как между понятиями "муниципальное право" и "местное самоуправление". Не может быть такого, чтобы принципы права были равны принципам местной публичной власти. Право - это совокупность норм, местное самоуправление - это публичная власть. Каждое из этих явлений имеет свои основополагающие начала. К тому же власть - это базис, право - надстройка. Каждый из этих элементов занимает свое место в системе "власть и право".</w:t>
      </w:r>
    </w:p>
    <w:p w:rsidR="00F826C1" w:rsidRPr="00F826C1" w:rsidRDefault="00F826C1" w:rsidP="00F826C1">
      <w:r w:rsidRPr="00F826C1">
        <w:t> </w:t>
      </w:r>
    </w:p>
    <w:p w:rsidR="00F826C1" w:rsidRPr="00F826C1" w:rsidRDefault="00F826C1" w:rsidP="00F826C1">
      <w:r w:rsidRPr="00F826C1">
        <w:t>§ 8. Функции муниципального права</w:t>
      </w:r>
    </w:p>
    <w:p w:rsidR="00F826C1" w:rsidRPr="00F826C1" w:rsidRDefault="00F826C1" w:rsidP="00F826C1">
      <w:r w:rsidRPr="00F826C1">
        <w:t> </w:t>
      </w:r>
    </w:p>
    <w:p w:rsidR="00F826C1" w:rsidRPr="00F826C1" w:rsidRDefault="00F826C1" w:rsidP="00F826C1">
      <w:r w:rsidRPr="00F826C1">
        <w:t>Муниципальное право как отрасль права обладает совокупностью функций, присущих публичному и частному праву. При этом у муниципального права имеются собственные и смежные функции.</w:t>
      </w:r>
    </w:p>
    <w:p w:rsidR="00F826C1" w:rsidRPr="00F826C1" w:rsidRDefault="00F826C1" w:rsidP="00F826C1">
      <w:r w:rsidRPr="00F826C1">
        <w:lastRenderedPageBreak/>
        <w:t>Под функциями муниципального права следует понимать основные направления воздействия норм на общественные отношения, складывающиеся в системе местного самоуправления.</w:t>
      </w:r>
    </w:p>
    <w:p w:rsidR="00F826C1" w:rsidRPr="00F826C1" w:rsidRDefault="00F826C1" w:rsidP="00F826C1">
      <w:r w:rsidRPr="00F826C1">
        <w:t>В системе муниципального права можно выделить две крупные группы функций: общую и специальную.</w:t>
      </w:r>
    </w:p>
    <w:p w:rsidR="00F826C1" w:rsidRPr="00F826C1" w:rsidRDefault="00F826C1" w:rsidP="00F826C1">
      <w:proofErr w:type="gramStart"/>
      <w:r w:rsidRPr="00F826C1">
        <w:t>К общей относятся такие, как финансово-экономическая (право устанавливает муниципальную форму собственности; бюджетно-финансовую систему муниципального образования; упорядочивает экономические отношения органов местного самоуправления с юридическими лицами различных форм собственности); организационно-политическая (право устанавливает формы осуществления местной публичной власти, порядок формирования органов местного самоуправления; определяет способы организации управления на территории; определяет статус субъектов муниципальных отношений и пределы их компетенции);</w:t>
      </w:r>
      <w:proofErr w:type="gramEnd"/>
      <w:r w:rsidRPr="00F826C1">
        <w:t xml:space="preserve"> организационно-идеологическая (формирует идеологию осуществления местной публичной власти, а также правовую культуру субъектов муниципальных отношений; прививает навыки к формированию гражданского общества и правового государства); коммуникативная</w:t>
      </w:r>
      <w:hyperlink r:id="rId68" w:anchor="/document/57346281/entry/2" w:history="1">
        <w:r w:rsidRPr="00F826C1">
          <w:rPr>
            <w:rStyle w:val="a3"/>
          </w:rPr>
          <w:t>*(2)</w:t>
        </w:r>
      </w:hyperlink>
      <w:r w:rsidRPr="00F826C1">
        <w:t xml:space="preserve"> (обеспечивает связь между субъектом и объектом муниципального управления).</w:t>
      </w:r>
    </w:p>
    <w:p w:rsidR="00F826C1" w:rsidRPr="00F826C1" w:rsidRDefault="00F826C1" w:rsidP="00F826C1">
      <w:r w:rsidRPr="00F826C1">
        <w:t xml:space="preserve">К специальным функциям относятся </w:t>
      </w:r>
      <w:proofErr w:type="gramStart"/>
      <w:r w:rsidRPr="00F826C1">
        <w:t>регулятивная</w:t>
      </w:r>
      <w:proofErr w:type="gramEnd"/>
      <w:r w:rsidRPr="00F826C1">
        <w:t xml:space="preserve"> и охранительная.</w:t>
      </w:r>
    </w:p>
    <w:p w:rsidR="00F826C1" w:rsidRPr="00F826C1" w:rsidRDefault="00F826C1" w:rsidP="00F826C1">
      <w:r w:rsidRPr="00F826C1">
        <w:t>Эти две функции тесно связаны между собой, так как одна является первичной, вторая - производной. Первична функция регулятивная, так как муниципальное право предназначено содействовать развитию и совершенствованию социально-экономических, управленческих и организационных отношений.</w:t>
      </w:r>
    </w:p>
    <w:p w:rsidR="00F826C1" w:rsidRPr="00F826C1" w:rsidRDefault="00F826C1" w:rsidP="00F826C1">
      <w:r w:rsidRPr="00F826C1">
        <w:t xml:space="preserve">В данном случае право упорядочивает не только </w:t>
      </w:r>
      <w:proofErr w:type="spellStart"/>
      <w:r w:rsidRPr="00F826C1">
        <w:t>властеотношения</w:t>
      </w:r>
      <w:proofErr w:type="spellEnd"/>
      <w:r w:rsidRPr="00F826C1">
        <w:t>, но и взаимоотношения органов местного самоуправления и муниципальных служащих с хозяйствующими субъектами и гражданами. В этом состоит особенность регулятивной функции муниципального права. Регулятивная функция оказывает фактическое воздействие на все без исключения функции общего характера (общие).</w:t>
      </w:r>
    </w:p>
    <w:p w:rsidR="00F826C1" w:rsidRPr="00F826C1" w:rsidRDefault="00F826C1" w:rsidP="00F826C1">
      <w:r w:rsidRPr="00F826C1">
        <w:t xml:space="preserve">В системе муниципального права регулятивная функция формирует самоуправленческие начала и предоставляет субъектам муниципальных отношений реальные возможности для самоорганизации и саморегулирования. Согласно </w:t>
      </w:r>
      <w:hyperlink r:id="rId69" w:anchor="/document/10103000/entry/130" w:history="1">
        <w:r w:rsidRPr="00F826C1">
          <w:rPr>
            <w:rStyle w:val="a3"/>
          </w:rPr>
          <w:t>Конституции</w:t>
        </w:r>
      </w:hyperlink>
      <w:r w:rsidRPr="00F826C1">
        <w:t xml:space="preserve"> РФ граждане вправе самостоятельно осуществлять местное самоуправление на территории Российской Федерации. Из этого следует, что нормы муниципального права установили вид местной власти (организационно-политическая функция) и регулируют порядок ее осуществления (граждане осуществляют эту власть).</w:t>
      </w:r>
    </w:p>
    <w:p w:rsidR="00F826C1" w:rsidRPr="00F826C1" w:rsidRDefault="00F826C1" w:rsidP="00F826C1">
      <w:proofErr w:type="gramStart"/>
      <w:r w:rsidRPr="00F826C1">
        <w:t>В связи с тем, что в муниципальном праве имеются собственные нормы диспозитивного характера (они ранее приведены в учебнике), можно вполне убедительно констатировать, что регулятивная функция устанавливает (допускает) саморегулирование в системе местного самоуправления (избрать народом или представительным органом главу муниципального образования; сформировать представительный орган муниципального района всенародно либо из глав поселений и депутатов представительных органов этих поселений) и т.д.</w:t>
      </w:r>
      <w:proofErr w:type="gramEnd"/>
    </w:p>
    <w:p w:rsidR="00F826C1" w:rsidRPr="00F826C1" w:rsidRDefault="00F826C1" w:rsidP="00F826C1">
      <w:r w:rsidRPr="00F826C1">
        <w:t xml:space="preserve">Охранительная функция предполагает и устанавливает основные направления воздействия на обеспечение гарантий местного самоуправления (экономических, политических и т.д.), а также </w:t>
      </w:r>
      <w:r w:rsidRPr="00F826C1">
        <w:lastRenderedPageBreak/>
        <w:t xml:space="preserve">судебной защиты субъектов муниципальных отношений. Так, в соответствии с гражданским законодательством и </w:t>
      </w:r>
      <w:hyperlink r:id="rId70" w:anchor="/document/186367/entry/0" w:history="1">
        <w:r w:rsidRPr="00F826C1">
          <w:rPr>
            <w:rStyle w:val="a3"/>
          </w:rPr>
          <w:t>Законом</w:t>
        </w:r>
      </w:hyperlink>
      <w:r w:rsidRPr="00F826C1">
        <w:t xml:space="preserve"> "Об общих принципах организации местного самоуправления в Российской Федерации" субъекты муниципального права могут защищать свои интересы в судах общей юрисдикции и арбитражных. Кроме того, органы местного самоуправления при осуществлении своих полномочий должны действовать в соответствии с законодательством Российской Федерации, охраняя при этом законные интересы других субъектов правоотношений. Охранительная функция имеет как профилактический, так и репрессивный характер.</w:t>
      </w:r>
    </w:p>
    <w:p w:rsidR="00F826C1" w:rsidRPr="00F826C1" w:rsidRDefault="00F826C1" w:rsidP="00F826C1">
      <w:r w:rsidRPr="00F826C1">
        <w:t>Таким образом, функции муниципального права базируются на функциях общей теории права, равно как и функции других отраслей права, имея свои отличительные особенности, заключающиеся в специфике местной публичной власти и способах ее формирования и осуществления.</w:t>
      </w:r>
    </w:p>
    <w:p w:rsidR="00F826C1" w:rsidRPr="00F826C1" w:rsidRDefault="00F826C1" w:rsidP="00F826C1">
      <w:r w:rsidRPr="00F826C1">
        <w:t> </w:t>
      </w:r>
    </w:p>
    <w:p w:rsidR="00F826C1" w:rsidRPr="00F826C1" w:rsidRDefault="00F826C1" w:rsidP="00F826C1">
      <w:r w:rsidRPr="00F826C1">
        <w:t>§ 9. Муниципальное правоотношение: понятие, структура и содержание</w:t>
      </w:r>
    </w:p>
    <w:p w:rsidR="00F826C1" w:rsidRPr="00F826C1" w:rsidRDefault="00F826C1" w:rsidP="00F826C1">
      <w:r w:rsidRPr="00F826C1">
        <w:t> </w:t>
      </w:r>
    </w:p>
    <w:p w:rsidR="00F826C1" w:rsidRPr="00F826C1" w:rsidRDefault="00F826C1" w:rsidP="00F826C1">
      <w:r w:rsidRPr="00F826C1">
        <w:t>Под муниципальными правоотношениями следует понимать отношения, складывающиеся по поводу осуществления местного самоуправления, урегулированные нормами муниципального права.</w:t>
      </w:r>
    </w:p>
    <w:p w:rsidR="00F826C1" w:rsidRPr="00F826C1" w:rsidRDefault="00F826C1" w:rsidP="00F826C1">
      <w:r w:rsidRPr="00F826C1">
        <w:t>Правоотношения можно классифицировать по аналогии с классификацией отношений, составляющих предмет муниципального права. Кроме того, в муниципальном праве возможна и другая классификация правоотношений, вытекающая из комплексности муниципального права как отрасли права. В силу того, что муниципальное право представляет собой совокупность норм публичного и частного права, правоотношения также имеют разные оттенки: публичного и частного права.</w:t>
      </w:r>
    </w:p>
    <w:p w:rsidR="00F826C1" w:rsidRPr="00F826C1" w:rsidRDefault="00F826C1" w:rsidP="00F826C1">
      <w:r w:rsidRPr="00F826C1">
        <w:t>Чисто публичными являются правоотношения, исключающие участие субъектов муниципального права в гражданском обороте. Смешанными, или публично-частными, можно назвать правоотношения, складывающиеся в результате частноправовых действий субъектов муниципального права, выражающихся в участии последних в гражданском или коммерческом обороте.</w:t>
      </w:r>
    </w:p>
    <w:p w:rsidR="00F826C1" w:rsidRPr="00F826C1" w:rsidRDefault="00F826C1" w:rsidP="00F826C1">
      <w:r w:rsidRPr="00F826C1">
        <w:t xml:space="preserve">К чисто </w:t>
      </w:r>
      <w:proofErr w:type="gramStart"/>
      <w:r w:rsidRPr="00F826C1">
        <w:t>публичным</w:t>
      </w:r>
      <w:proofErr w:type="gramEnd"/>
      <w:r w:rsidRPr="00F826C1">
        <w:t xml:space="preserve"> относятся правоотношения организации и деятельности субъектов муниципального права. Это формирование органов местного самоуправления, осуществление функций местной публичной власти посредством прямой и представительной демократии, а также должностными лицами местного самоуправления. Сюда включены правоотношения муниципальной службы, гарантий, ответственности и т.д. Их можно назвать </w:t>
      </w:r>
      <w:proofErr w:type="spellStart"/>
      <w:r w:rsidRPr="00F826C1">
        <w:t>властеотношениями</w:t>
      </w:r>
      <w:proofErr w:type="spellEnd"/>
      <w:r w:rsidRPr="00F826C1">
        <w:t>.</w:t>
      </w:r>
    </w:p>
    <w:p w:rsidR="00F826C1" w:rsidRPr="00F826C1" w:rsidRDefault="00F826C1" w:rsidP="00F826C1">
      <w:r w:rsidRPr="00F826C1">
        <w:t xml:space="preserve">К </w:t>
      </w:r>
      <w:proofErr w:type="gramStart"/>
      <w:r w:rsidRPr="00F826C1">
        <w:t>смешанным</w:t>
      </w:r>
      <w:proofErr w:type="gramEnd"/>
      <w:r w:rsidRPr="00F826C1">
        <w:t xml:space="preserve"> относятся правоотношения, субъекты которых участвуют в гражданском и коммерческом обороте.</w:t>
      </w:r>
    </w:p>
    <w:p w:rsidR="00F826C1" w:rsidRPr="00F826C1" w:rsidRDefault="00F826C1" w:rsidP="00F826C1">
      <w:r w:rsidRPr="00F826C1">
        <w:t xml:space="preserve">Например, орган местного самоуправления от имени муниципального образования совершает сделки с другими субъектами на строительство жилых домов, объектов социально-культурного назначения, дорог, ремонт </w:t>
      </w:r>
      <w:proofErr w:type="spellStart"/>
      <w:r w:rsidRPr="00F826C1">
        <w:t>внутридворовых</w:t>
      </w:r>
      <w:proofErr w:type="spellEnd"/>
      <w:r w:rsidRPr="00F826C1">
        <w:t xml:space="preserve"> территорий. В данном случае правоотношение имеет </w:t>
      </w:r>
      <w:r w:rsidRPr="00F826C1">
        <w:lastRenderedPageBreak/>
        <w:t>гражданско-правовой характер, так как субъект публичного права включается в гражданский оборот.</w:t>
      </w:r>
    </w:p>
    <w:p w:rsidR="00F826C1" w:rsidRPr="00F826C1" w:rsidRDefault="00F826C1" w:rsidP="00F826C1">
      <w:proofErr w:type="gramStart"/>
      <w:r w:rsidRPr="00F826C1">
        <w:t>Нередко органы местного самоуправления и должностные лица от имени муниципального образования совершают торговые (коммерческие) договоры по купле-продаже имущества, продовольствия, необходимых для нужд территории и населения.</w:t>
      </w:r>
      <w:proofErr w:type="gramEnd"/>
      <w:r w:rsidRPr="00F826C1">
        <w:t xml:space="preserve"> Здесь очевидно присутствие оттенка коммерческого правоотношения.</w:t>
      </w:r>
    </w:p>
    <w:p w:rsidR="00F826C1" w:rsidRPr="00F826C1" w:rsidRDefault="00F826C1" w:rsidP="00F826C1">
      <w:r w:rsidRPr="00F826C1">
        <w:t>При этом объектом правоотношений чисто публичного характера являются действия по осуществлению власти и управления в различных формах.</w:t>
      </w:r>
    </w:p>
    <w:p w:rsidR="00F826C1" w:rsidRPr="00F826C1" w:rsidRDefault="00F826C1" w:rsidP="00F826C1">
      <w:proofErr w:type="gramStart"/>
      <w:r w:rsidRPr="00F826C1">
        <w:t>Объектом правоотношения смешанного характера, т.е. публично-частного, являются как действия субъектов, так и имущество (вещи), выполняемые работы, оказываемые услуги (для гражданского оборота) либо товар (для коммерческого оборота).</w:t>
      </w:r>
      <w:proofErr w:type="gramEnd"/>
    </w:p>
    <w:p w:rsidR="00F826C1" w:rsidRPr="00F826C1" w:rsidRDefault="00F826C1" w:rsidP="00F826C1">
      <w:r w:rsidRPr="00F826C1">
        <w:t>Чисто публичные правоотношения имеют публично-властный характер и не являются стоимостными, возмездными. В данном случае действия субъектов направлены на формирование власти и ее осуществление.</w:t>
      </w:r>
    </w:p>
    <w:p w:rsidR="00F826C1" w:rsidRPr="00F826C1" w:rsidRDefault="00F826C1" w:rsidP="00F826C1">
      <w:r w:rsidRPr="00F826C1">
        <w:t xml:space="preserve">Правоотношения смешанного характера могут быть как возмездными, так и безвозмездными. </w:t>
      </w:r>
      <w:proofErr w:type="gramStart"/>
      <w:r w:rsidRPr="00F826C1">
        <w:t>Возмездные</w:t>
      </w:r>
      <w:proofErr w:type="gramEnd"/>
      <w:r w:rsidRPr="00F826C1">
        <w:t>, т.е. стоимостные, всегда характерны для коммерческих сделок.</w:t>
      </w:r>
    </w:p>
    <w:p w:rsidR="00F826C1" w:rsidRPr="00F826C1" w:rsidRDefault="00F826C1" w:rsidP="00F826C1">
      <w:r w:rsidRPr="00F826C1">
        <w:t>В гражданском правоотношении допускаются также безвозмездные сделки (наследство, дарение, безвозмездное пользование имуществом). Органы местного самоуправления и должностные лица в соответствии с предоставленной им компетенцией имеют право на заключение и возмездных, и безвозмездных сделок.</w:t>
      </w:r>
    </w:p>
    <w:p w:rsidR="00F826C1" w:rsidRPr="00F826C1" w:rsidRDefault="00F826C1" w:rsidP="00F826C1">
      <w:r w:rsidRPr="00F826C1">
        <w:t>Обозначенные нами два вида муниципальных правоотношений имеют свои отличительные особенности.</w:t>
      </w:r>
    </w:p>
    <w:p w:rsidR="00F826C1" w:rsidRPr="00F826C1" w:rsidRDefault="00F826C1" w:rsidP="00F826C1">
      <w:r w:rsidRPr="00F826C1">
        <w:t>Во-первых, это проявляется в сравнении объекта правоотношения. В чисто публичном правоотношении объектом являются действия субъектов по формированию органов власти и осуществлению этой власти непосредственно или через избираемые органы и должностных лиц. В смешанном правоотношении в качестве объекта выступают имущество, работы, услуги, товар и действия.</w:t>
      </w:r>
    </w:p>
    <w:p w:rsidR="00F826C1" w:rsidRPr="00F826C1" w:rsidRDefault="00F826C1" w:rsidP="00F826C1">
      <w:r w:rsidRPr="00F826C1">
        <w:t xml:space="preserve">Во-вторых, чисто публичные правоотношения имеют безвозмездный характер по формированию органов и осуществлению власти в форме непосредственной демократии. </w:t>
      </w:r>
      <w:proofErr w:type="gramStart"/>
      <w:r w:rsidRPr="00F826C1">
        <w:t>Смешанные</w:t>
      </w:r>
      <w:proofErr w:type="gramEnd"/>
      <w:r w:rsidRPr="00F826C1">
        <w:t xml:space="preserve"> могут быть и возмездными, и безвозмездными.</w:t>
      </w:r>
    </w:p>
    <w:p w:rsidR="00F826C1" w:rsidRPr="00F826C1" w:rsidRDefault="00F826C1" w:rsidP="00F826C1">
      <w:r w:rsidRPr="00F826C1">
        <w:t> </w:t>
      </w:r>
    </w:p>
    <w:p w:rsidR="00F826C1" w:rsidRPr="00F826C1" w:rsidRDefault="00F826C1" w:rsidP="00F826C1">
      <w:r w:rsidRPr="00F826C1">
        <w:t>9.1. Содержание муниципального правоотношения</w:t>
      </w:r>
    </w:p>
    <w:p w:rsidR="00F826C1" w:rsidRPr="00F826C1" w:rsidRDefault="00F826C1" w:rsidP="00F826C1">
      <w:r w:rsidRPr="00F826C1">
        <w:t> </w:t>
      </w:r>
    </w:p>
    <w:p w:rsidR="00F826C1" w:rsidRPr="00F826C1" w:rsidRDefault="00F826C1" w:rsidP="00F826C1">
      <w:r w:rsidRPr="00F826C1">
        <w:t>Субъектам муниципального права, равно как и субъектам других отраслей права, принадлежат субъективные права и обязанности, которые формируют содержание муниципального правоотношения.</w:t>
      </w:r>
    </w:p>
    <w:p w:rsidR="00F826C1" w:rsidRPr="00F826C1" w:rsidRDefault="00F826C1" w:rsidP="00F826C1">
      <w:r w:rsidRPr="00F826C1">
        <w:lastRenderedPageBreak/>
        <w:t xml:space="preserve">Приобретение таковых законодатель связывает для физических лиц с достижением определенного возраста либо с состоянием здоровья. Например, пассивное избирательное право для избрания главой муниципального образования приобретается физическим лицом, достигшим 21-летнего возраста. Тогда как дееспособность в гражданском праве приобретается физическим лицом в 18 лет. Как видим, относительно субъектов муниципальных правоотношений установлен разный возрастной ценз. Такой подход свидетельствует о наличии ограничения </w:t>
      </w:r>
      <w:proofErr w:type="spellStart"/>
      <w:r w:rsidRPr="00F826C1">
        <w:t>правосубъектности</w:t>
      </w:r>
      <w:proofErr w:type="spellEnd"/>
      <w:r w:rsidRPr="00F826C1">
        <w:t xml:space="preserve"> в связи с возрастом. Эта особенность отличает сущность содержания </w:t>
      </w:r>
      <w:proofErr w:type="spellStart"/>
      <w:r w:rsidRPr="00F826C1">
        <w:t>правосубъектности</w:t>
      </w:r>
      <w:proofErr w:type="spellEnd"/>
      <w:r w:rsidRPr="00F826C1">
        <w:t xml:space="preserve"> муниципального права от сущности содержания </w:t>
      </w:r>
      <w:proofErr w:type="spellStart"/>
      <w:r w:rsidRPr="00F826C1">
        <w:t>правосубъектности</w:t>
      </w:r>
      <w:proofErr w:type="spellEnd"/>
      <w:r w:rsidRPr="00F826C1">
        <w:t xml:space="preserve"> частного права.</w:t>
      </w:r>
    </w:p>
    <w:p w:rsidR="00F826C1" w:rsidRPr="00F826C1" w:rsidRDefault="00F826C1" w:rsidP="00F826C1">
      <w:r w:rsidRPr="00F826C1">
        <w:t xml:space="preserve">Отличительные особенности можно отметить и в статусе лиц, лишенных дееспособности или ограниченных в дееспособности по состоянию здоровья. </w:t>
      </w:r>
      <w:proofErr w:type="gramStart"/>
      <w:r w:rsidRPr="00F826C1">
        <w:t>В публичном праве, в частности в муниципальном, недееспособные лица по состоянию здоровья не могут быть участниками правоотношений ни непосредственно, ни через своих представителей.</w:t>
      </w:r>
      <w:proofErr w:type="gramEnd"/>
      <w:r w:rsidRPr="00F826C1">
        <w:t xml:space="preserve"> Например, опекуны и попечители не имеют права принимать участие в голосовании на выборах и на местном референдуме вместо таких лиц. В гражданском праве опекуны и попечители представляют интересы таких лиц, выступают от их имени в качестве стороны различных договоров. В муниципальных правоотношениях недееспособные лица не обладают ни пассивным, ни активным избирательным правом и не имеют никакого отношения к объекту правоотношения.</w:t>
      </w:r>
    </w:p>
    <w:p w:rsidR="00F826C1" w:rsidRPr="00F826C1" w:rsidRDefault="00F826C1" w:rsidP="00F826C1">
      <w:r w:rsidRPr="00F826C1">
        <w:t>Не обладают таким правом также лица, осужденные по приговору суда и находящиеся в местах лишения свободы. Такое правило установлено федеральным законодательством о выборах и законодательством субъектов Российской Федерации.</w:t>
      </w:r>
    </w:p>
    <w:p w:rsidR="00F826C1" w:rsidRPr="00F826C1" w:rsidRDefault="00F826C1" w:rsidP="00F826C1">
      <w:r w:rsidRPr="00F826C1">
        <w:t xml:space="preserve">В гражданском праве таких абсолютных ограничений для лиц данной категории не установлено. Конечно же, правоспособность их ограничена в какой-то мере. </w:t>
      </w:r>
      <w:proofErr w:type="gramStart"/>
      <w:r w:rsidRPr="00F826C1">
        <w:t>Но</w:t>
      </w:r>
      <w:proofErr w:type="gramEnd"/>
      <w:r w:rsidRPr="00F826C1">
        <w:t xml:space="preserve"> тем не менее за ними остается право собственности на свое имущество, на наследство, на дарение, на доверенность и т.д.</w:t>
      </w:r>
    </w:p>
    <w:p w:rsidR="00F826C1" w:rsidRPr="00F826C1" w:rsidRDefault="00F826C1" w:rsidP="00F826C1">
      <w:r w:rsidRPr="00F826C1">
        <w:t>Итак, публичное право устанавливает более жесткий барьер относительно субъектного состава правоотношения, чем частное.</w:t>
      </w:r>
    </w:p>
    <w:p w:rsidR="00F826C1" w:rsidRPr="00F826C1" w:rsidRDefault="00F826C1" w:rsidP="00F826C1">
      <w:r w:rsidRPr="00F826C1">
        <w:t xml:space="preserve">Именно в силу этого муниципальное правоотношение является самостоятельным, не похожим по составу, структуре и сущности на правоотношения других отраслей права. Кроме всего вышеизложенного муниципальное правоотношение является </w:t>
      </w:r>
      <w:proofErr w:type="spellStart"/>
      <w:r w:rsidRPr="00F826C1">
        <w:t>властеотношением</w:t>
      </w:r>
      <w:proofErr w:type="spellEnd"/>
      <w:r w:rsidRPr="00F826C1">
        <w:t>, что выделяет его в системе правоотношений других отраслей права.</w:t>
      </w:r>
    </w:p>
    <w:p w:rsidR="00F826C1" w:rsidRPr="00F826C1" w:rsidRDefault="00F826C1" w:rsidP="00F826C1">
      <w:r w:rsidRPr="00F826C1">
        <w:t> </w:t>
      </w:r>
    </w:p>
    <w:p w:rsidR="00F826C1" w:rsidRPr="00F826C1" w:rsidRDefault="00F826C1" w:rsidP="00F826C1">
      <w:r w:rsidRPr="00F826C1">
        <w:t>9.2. Структура правоотношения</w:t>
      </w:r>
    </w:p>
    <w:p w:rsidR="00F826C1" w:rsidRPr="00F826C1" w:rsidRDefault="00F826C1" w:rsidP="00F826C1">
      <w:r w:rsidRPr="00F826C1">
        <w:t> </w:t>
      </w:r>
    </w:p>
    <w:p w:rsidR="00F826C1" w:rsidRPr="00F826C1" w:rsidRDefault="00F826C1" w:rsidP="00F826C1">
      <w:r w:rsidRPr="00F826C1">
        <w:t xml:space="preserve">Муниципальное правоотношение структурно состоит из субъектов и объекта. </w:t>
      </w:r>
      <w:proofErr w:type="gramStart"/>
      <w:r w:rsidRPr="00F826C1">
        <w:t xml:space="preserve">Субъектами являются граждане, проживающие в границах муниципального образования, органы местного самоуправления, должностные лица местного самоуправления, хозяйствующие субъекты, вступающие в отношения с органами местного самоуправления, учреждения, расположенные на территории муниципального образования, государственные органы, органы местного </w:t>
      </w:r>
      <w:r w:rsidRPr="00F826C1">
        <w:lastRenderedPageBreak/>
        <w:t>самоуправления, других территорий и т.д., т.е. это физические и юридические лица, имеющие различный статус.</w:t>
      </w:r>
      <w:proofErr w:type="gramEnd"/>
    </w:p>
    <w:p w:rsidR="00F826C1" w:rsidRPr="00F826C1" w:rsidRDefault="00F826C1" w:rsidP="00F826C1">
      <w:r w:rsidRPr="00F826C1">
        <w:t>Объектом муниципального правоотношения является осуществление власти и управления в пределах муниципального образования или территории местного самоуправления, а также имущество, по поводу которого производятся действия. При этом власть осуществляется путем различных действий граждан, органов местного самоуправления. Именно им принадлежит господствующее положение по осуществлению власти, так как местное самоуправление и есть та самая власть, которая осуществляется жителями, органами и должностными лицами местного самоуправления.</w:t>
      </w:r>
    </w:p>
    <w:p w:rsidR="00F826C1" w:rsidRPr="00F826C1" w:rsidRDefault="00F826C1" w:rsidP="00F826C1">
      <w:r w:rsidRPr="00F826C1">
        <w:t>В правоотношениях имущественного характера, т.е. стоимостных, в качестве объекта выступают: имущество движимое, недвижимое, работы, услуги и т.д., в отношении которых могут быть произведены действия частноправового и публично-правового характера. Например, проведение местного референдума об отчуждении имущества, являющегося муниципальной собственностью.</w:t>
      </w:r>
    </w:p>
    <w:p w:rsidR="00F826C1" w:rsidRPr="00F826C1" w:rsidRDefault="00F826C1" w:rsidP="00F826C1">
      <w:r w:rsidRPr="00F826C1">
        <w:t>Таким образом, структура муниципального правоотношения имеет свои отличительные особенности, что подчеркивает самостоятельный характер муниципального правоотношения.</w:t>
      </w:r>
    </w:p>
    <w:p w:rsidR="00F826C1" w:rsidRPr="00F826C1" w:rsidRDefault="00F826C1" w:rsidP="00F826C1">
      <w:r w:rsidRPr="00F826C1">
        <w:t> </w:t>
      </w:r>
    </w:p>
    <w:p w:rsidR="00F826C1" w:rsidRPr="00F826C1" w:rsidRDefault="00F826C1" w:rsidP="00F826C1">
      <w:r w:rsidRPr="00F826C1">
        <w:t>Глава II. Муниципальное право как наука</w:t>
      </w:r>
    </w:p>
    <w:p w:rsidR="00F826C1" w:rsidRPr="00F826C1" w:rsidRDefault="00F826C1" w:rsidP="00F826C1">
      <w:r w:rsidRPr="00F826C1">
        <w:t> </w:t>
      </w:r>
    </w:p>
    <w:p w:rsidR="00F826C1" w:rsidRPr="00F826C1" w:rsidRDefault="00F826C1" w:rsidP="00F826C1">
      <w:r w:rsidRPr="00F826C1">
        <w:t xml:space="preserve">В результате освоения данной </w:t>
      </w:r>
      <w:hyperlink r:id="rId71" w:anchor="/document/57346281/entry/288" w:history="1">
        <w:r w:rsidRPr="00F826C1">
          <w:rPr>
            <w:rStyle w:val="a3"/>
          </w:rPr>
          <w:t>главы</w:t>
        </w:r>
      </w:hyperlink>
      <w:r w:rsidRPr="00F826C1">
        <w:t xml:space="preserve"> </w:t>
      </w:r>
      <w:proofErr w:type="gramStart"/>
      <w:r w:rsidRPr="00F826C1">
        <w:t>обучающийся</w:t>
      </w:r>
      <w:proofErr w:type="gramEnd"/>
      <w:r w:rsidRPr="00F826C1">
        <w:t xml:space="preserve"> должен:</w:t>
      </w:r>
    </w:p>
    <w:p w:rsidR="00F826C1" w:rsidRPr="00F826C1" w:rsidRDefault="00F826C1" w:rsidP="00F826C1">
      <w:r w:rsidRPr="00F826C1">
        <w:t>знать</w:t>
      </w:r>
    </w:p>
    <w:p w:rsidR="00F826C1" w:rsidRPr="00F826C1" w:rsidRDefault="00F826C1" w:rsidP="00F826C1">
      <w:r w:rsidRPr="00F826C1">
        <w:t>- предмет и методологию науки муниципального права, ее место в системе юридических наук;</w:t>
      </w:r>
    </w:p>
    <w:p w:rsidR="00F826C1" w:rsidRPr="00F826C1" w:rsidRDefault="00F826C1" w:rsidP="00F826C1">
      <w:r w:rsidRPr="00F826C1">
        <w:t>- источники науки муниципального права;</w:t>
      </w:r>
    </w:p>
    <w:p w:rsidR="00F826C1" w:rsidRPr="00F826C1" w:rsidRDefault="00F826C1" w:rsidP="00F826C1">
      <w:r w:rsidRPr="00F826C1">
        <w:t>- особенности учебной дисциплины муниципального права;</w:t>
      </w:r>
    </w:p>
    <w:p w:rsidR="00F826C1" w:rsidRPr="00F826C1" w:rsidRDefault="00F826C1" w:rsidP="00F826C1">
      <w:r w:rsidRPr="00F826C1">
        <w:t>- соотношение муниципального права и местного самоуправления;</w:t>
      </w:r>
    </w:p>
    <w:p w:rsidR="00F826C1" w:rsidRPr="00F826C1" w:rsidRDefault="00F826C1" w:rsidP="00F826C1">
      <w:r w:rsidRPr="00F826C1">
        <w:t>- понятие, особенности и систему источников муниципального права, их внутренние и внешние взаимосвязи в российской системе права;</w:t>
      </w:r>
    </w:p>
    <w:p w:rsidR="00F826C1" w:rsidRPr="00F826C1" w:rsidRDefault="00F826C1" w:rsidP="00F826C1">
      <w:r w:rsidRPr="00F826C1">
        <w:t>- место и роль решений Конституционного Суда РФ в иерархии источников муниципального права;</w:t>
      </w:r>
    </w:p>
    <w:p w:rsidR="00F826C1" w:rsidRPr="00F826C1" w:rsidRDefault="00F826C1" w:rsidP="00F826C1">
      <w:r w:rsidRPr="00F826C1">
        <w:t>- соотношение наднациональных (международных) и внутригосударственных норм, определяющих организацию и осуществление местного самоуправления;</w:t>
      </w:r>
    </w:p>
    <w:p w:rsidR="00F826C1" w:rsidRPr="00F826C1" w:rsidRDefault="00F826C1" w:rsidP="00F826C1">
      <w:r w:rsidRPr="00F826C1">
        <w:t xml:space="preserve">- специфику природы </w:t>
      </w:r>
      <w:proofErr w:type="spellStart"/>
      <w:r w:rsidRPr="00F826C1">
        <w:t>муниципально</w:t>
      </w:r>
      <w:proofErr w:type="spellEnd"/>
      <w:r w:rsidRPr="00F826C1">
        <w:t>-правовых актов;</w:t>
      </w:r>
    </w:p>
    <w:p w:rsidR="00F826C1" w:rsidRPr="00F826C1" w:rsidRDefault="00F826C1" w:rsidP="00F826C1">
      <w:r w:rsidRPr="00F826C1">
        <w:t>- содержание устава муниципального образования, особенности его принятия и вступления в силу;</w:t>
      </w:r>
    </w:p>
    <w:p w:rsidR="00F826C1" w:rsidRPr="00F826C1" w:rsidRDefault="00F826C1" w:rsidP="00F826C1">
      <w:r w:rsidRPr="00F826C1">
        <w:t>уметь</w:t>
      </w:r>
    </w:p>
    <w:p w:rsidR="00F826C1" w:rsidRPr="00F826C1" w:rsidRDefault="00F826C1" w:rsidP="00F826C1">
      <w:r w:rsidRPr="00F826C1">
        <w:lastRenderedPageBreak/>
        <w:t>- отличать источники отрасли муниципального права и одноименной юридической науки;</w:t>
      </w:r>
    </w:p>
    <w:p w:rsidR="00F826C1" w:rsidRPr="00F826C1" w:rsidRDefault="00F826C1" w:rsidP="00F826C1">
      <w:r w:rsidRPr="00F826C1">
        <w:t>- определять иерархию источников муниципального права;</w:t>
      </w:r>
    </w:p>
    <w:p w:rsidR="00F826C1" w:rsidRDefault="00F826C1" w:rsidP="00F826C1">
      <w:r w:rsidRPr="00F826C1">
        <w:t>- правильно толковать смысл норм муниципального права, осуществлять их адекватное применение к конкретным фактическим ситуациям;</w:t>
      </w:r>
    </w:p>
    <w:p w:rsidR="000A22BF" w:rsidRPr="000A22BF" w:rsidRDefault="000A22BF" w:rsidP="000A22BF">
      <w:pPr>
        <w:spacing w:before="120" w:after="0" w:line="360" w:lineRule="auto"/>
        <w:jc w:val="center"/>
        <w:rPr>
          <w:rFonts w:ascii="Arial" w:eastAsia="Times New Roman" w:hAnsi="Arial" w:cs="Arial"/>
          <w:b/>
          <w:color w:val="C0504D"/>
          <w:sz w:val="24"/>
          <w:szCs w:val="24"/>
          <w:lang w:eastAsia="ru-RU"/>
        </w:rPr>
      </w:pPr>
      <w:r w:rsidRPr="000A22BF">
        <w:rPr>
          <w:rFonts w:ascii="Arial" w:eastAsia="Times New Roman" w:hAnsi="Arial" w:cs="Arial"/>
          <w:b/>
          <w:color w:val="C0504D"/>
          <w:sz w:val="24"/>
          <w:szCs w:val="24"/>
          <w:lang w:eastAsia="ru-RU"/>
        </w:rPr>
        <w:t>Менеджеру, студенту, преподавателю</w:t>
      </w:r>
    </w:p>
    <w:p w:rsidR="000A22BF" w:rsidRPr="000A22BF" w:rsidRDefault="000A22BF" w:rsidP="000A22BF">
      <w:pPr>
        <w:spacing w:before="120" w:after="0" w:line="360" w:lineRule="auto"/>
        <w:jc w:val="center"/>
        <w:rPr>
          <w:rFonts w:ascii="Arial" w:eastAsia="Times New Roman" w:hAnsi="Arial" w:cs="Arial"/>
          <w:b/>
          <w:color w:val="C0504D"/>
          <w:sz w:val="24"/>
          <w:szCs w:val="24"/>
          <w:lang w:eastAsia="ru-RU"/>
        </w:rPr>
      </w:pPr>
      <w:r w:rsidRPr="000A22BF">
        <w:rPr>
          <w:rFonts w:ascii="Arial" w:eastAsia="Times New Roman" w:hAnsi="Arial" w:cs="Arial"/>
          <w:b/>
          <w:color w:val="C0504D"/>
          <w:sz w:val="24"/>
          <w:szCs w:val="24"/>
          <w:lang w:eastAsia="ru-RU"/>
        </w:rPr>
        <w:t>БЕСПЛАТНО по экономике и менеджменту:</w:t>
      </w:r>
    </w:p>
    <w:p w:rsidR="000A22BF" w:rsidRPr="000A22BF" w:rsidRDefault="00DE728D" w:rsidP="000A22BF">
      <w:pPr>
        <w:spacing w:before="120" w:after="0" w:line="36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hyperlink r:id="rId72" w:history="1">
        <w:r w:rsidR="000A22BF" w:rsidRPr="000A22BF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Электронная библиотека учебников</w:t>
        </w:r>
      </w:hyperlink>
    </w:p>
    <w:p w:rsidR="000A22BF" w:rsidRPr="000A22BF" w:rsidRDefault="00DE728D" w:rsidP="000A22BF">
      <w:pPr>
        <w:spacing w:before="120" w:after="0" w:line="36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hyperlink r:id="rId73" w:history="1">
        <w:r w:rsidR="000A22BF" w:rsidRPr="000A22BF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Материалы для самообразования и рефератов</w:t>
        </w:r>
      </w:hyperlink>
    </w:p>
    <w:p w:rsidR="000A22BF" w:rsidRPr="000A22BF" w:rsidRDefault="00DE728D" w:rsidP="000A22BF">
      <w:pPr>
        <w:spacing w:before="120" w:after="0" w:line="36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hyperlink r:id="rId74" w:history="1">
        <w:r w:rsidR="000A22BF" w:rsidRPr="000A22BF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Готовые дипломы</w:t>
        </w:r>
      </w:hyperlink>
    </w:p>
    <w:p w:rsidR="000A22BF" w:rsidRPr="000A22BF" w:rsidRDefault="000A22BF" w:rsidP="000A22BF">
      <w:pPr>
        <w:spacing w:before="120" w:after="0" w:line="360" w:lineRule="auto"/>
        <w:jc w:val="center"/>
        <w:rPr>
          <w:rFonts w:ascii="Arial" w:eastAsia="Times New Roman" w:hAnsi="Arial" w:cs="Arial"/>
          <w:b/>
          <w:color w:val="C0504D"/>
          <w:sz w:val="24"/>
          <w:szCs w:val="24"/>
          <w:lang w:eastAsia="ru-RU"/>
        </w:rPr>
      </w:pPr>
      <w:r w:rsidRPr="000A22BF">
        <w:rPr>
          <w:rFonts w:ascii="Arial" w:eastAsia="Times New Roman" w:hAnsi="Arial" w:cs="Arial"/>
          <w:b/>
          <w:color w:val="C0504D"/>
          <w:sz w:val="24"/>
          <w:szCs w:val="24"/>
          <w:lang w:eastAsia="ru-RU"/>
        </w:rPr>
        <w:t>А также</w:t>
      </w:r>
    </w:p>
    <w:p w:rsidR="000A22BF" w:rsidRPr="000A22BF" w:rsidRDefault="00DE728D" w:rsidP="000A22BF">
      <w:pPr>
        <w:spacing w:after="0" w:line="360" w:lineRule="auto"/>
        <w:rPr>
          <w:rFonts w:ascii="Times New Roman" w:eastAsia="Times New Roman" w:hAnsi="Times New Roman" w:cs="Times New Roman"/>
          <w:color w:val="1F497D"/>
          <w:sz w:val="28"/>
          <w:szCs w:val="28"/>
        </w:rPr>
      </w:pPr>
      <w:hyperlink r:id="rId75" w:history="1">
        <w:r w:rsidR="000A22BF" w:rsidRPr="000A22BF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 xml:space="preserve">Копирайтинг и </w:t>
        </w:r>
        <w:proofErr w:type="spellStart"/>
        <w:r w:rsidR="000A22BF" w:rsidRPr="000A22BF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рерайтинг</w:t>
        </w:r>
        <w:proofErr w:type="spellEnd"/>
      </w:hyperlink>
    </w:p>
    <w:tbl>
      <w:tblPr>
        <w:tblW w:w="8931" w:type="dxa"/>
        <w:jc w:val="center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651326" w:rsidTr="00651326">
        <w:trPr>
          <w:jc w:val="center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326" w:rsidRDefault="00651326">
            <w:pPr>
              <w:spacing w:after="160" w:line="252" w:lineRule="auto"/>
              <w:rPr>
                <w:rFonts w:ascii="Calibri" w:eastAsia="Calibri" w:hAnsi="Calibri" w:cs="Times New Roman CYR"/>
                <w:b/>
                <w:sz w:val="36"/>
                <w:szCs w:val="36"/>
              </w:rPr>
            </w:pPr>
            <w:r>
              <w:rPr>
                <w:rFonts w:ascii="Calibri" w:eastAsia="Calibri" w:hAnsi="Calibri"/>
                <w:sz w:val="36"/>
                <w:szCs w:val="36"/>
              </w:rPr>
              <w:t>НАПИСАНИЕ на ЗАКАЗ:</w:t>
            </w:r>
          </w:p>
          <w:p w:rsidR="00651326" w:rsidRDefault="00651326">
            <w:pPr>
              <w:spacing w:after="160" w:line="252" w:lineRule="auto"/>
              <w:rPr>
                <w:rFonts w:ascii="Calibri" w:eastAsia="Calibri" w:hAnsi="Calibri"/>
                <w:b/>
                <w:sz w:val="32"/>
                <w:szCs w:val="32"/>
              </w:rPr>
            </w:pPr>
            <w:r>
              <w:rPr>
                <w:rFonts w:ascii="Calibri" w:eastAsia="Calibri" w:hAnsi="Calibri"/>
                <w:sz w:val="32"/>
                <w:szCs w:val="32"/>
              </w:rPr>
              <w:t xml:space="preserve">   1. Дипломы, курсовые, рефераты... </w:t>
            </w:r>
          </w:p>
          <w:p w:rsidR="00651326" w:rsidRDefault="00651326">
            <w:pPr>
              <w:spacing w:after="160" w:line="252" w:lineRule="auto"/>
              <w:rPr>
                <w:rFonts w:ascii="Calibri" w:eastAsia="Calibri" w:hAnsi="Calibri"/>
                <w:b/>
                <w:sz w:val="32"/>
                <w:szCs w:val="32"/>
              </w:rPr>
            </w:pPr>
            <w:r>
              <w:rPr>
                <w:rFonts w:ascii="Calibri" w:eastAsia="Calibri" w:hAnsi="Calibri"/>
                <w:sz w:val="32"/>
                <w:szCs w:val="32"/>
              </w:rPr>
              <w:t xml:space="preserve">   2. Диссертации и научные работы   </w:t>
            </w:r>
          </w:p>
          <w:p w:rsidR="00651326" w:rsidRDefault="00651326">
            <w:pPr>
              <w:spacing w:after="160" w:line="252" w:lineRule="auto"/>
              <w:rPr>
                <w:rFonts w:ascii="Calibri" w:eastAsia="Calibri" w:hAnsi="Calibri"/>
                <w:b/>
                <w:sz w:val="32"/>
                <w:szCs w:val="32"/>
              </w:rPr>
            </w:pPr>
            <w:r>
              <w:rPr>
                <w:rFonts w:ascii="Calibri" w:eastAsia="Calibri" w:hAnsi="Calibri"/>
                <w:sz w:val="32"/>
                <w:szCs w:val="32"/>
              </w:rPr>
              <w:t xml:space="preserve">   3. Школьные задания</w:t>
            </w:r>
          </w:p>
          <w:p w:rsidR="00651326" w:rsidRDefault="00651326">
            <w:pPr>
              <w:spacing w:after="160" w:line="252" w:lineRule="auto"/>
              <w:rPr>
                <w:rFonts w:ascii="Calibri" w:eastAsia="Calibri" w:hAnsi="Calibri"/>
                <w:b/>
                <w:sz w:val="32"/>
                <w:szCs w:val="32"/>
              </w:rPr>
            </w:pPr>
            <w:r>
              <w:rPr>
                <w:rFonts w:ascii="Calibri" w:eastAsia="Calibri" w:hAnsi="Calibri"/>
                <w:sz w:val="32"/>
                <w:szCs w:val="32"/>
              </w:rPr>
              <w:t xml:space="preserve">      Онлайн-консультации</w:t>
            </w:r>
          </w:p>
          <w:p w:rsidR="00651326" w:rsidRDefault="00651326">
            <w:pPr>
              <w:spacing w:after="160" w:line="252" w:lineRule="auto"/>
              <w:rPr>
                <w:rFonts w:ascii="Calibri" w:eastAsia="Calibri" w:hAnsi="Calibri"/>
                <w:sz w:val="32"/>
                <w:szCs w:val="32"/>
              </w:rPr>
            </w:pPr>
            <w:r>
              <w:rPr>
                <w:rFonts w:ascii="Calibri" w:eastAsia="Calibri" w:hAnsi="Calibri"/>
                <w:sz w:val="32"/>
                <w:szCs w:val="32"/>
              </w:rPr>
              <w:t xml:space="preserve">      Любая тематика, в том числе КОНСТИТУЦИОННОЕ ПРАВО, техника, менеджмент, биология, финансы…</w:t>
            </w:r>
          </w:p>
          <w:p w:rsidR="00651326" w:rsidRDefault="00651326">
            <w:pPr>
              <w:spacing w:after="160" w:line="252" w:lineRule="auto"/>
              <w:rPr>
                <w:rFonts w:ascii="Calibri" w:eastAsia="Calibri" w:hAnsi="Calibri"/>
                <w:b/>
                <w:sz w:val="32"/>
                <w:szCs w:val="32"/>
              </w:rPr>
            </w:pPr>
            <w:r>
              <w:rPr>
                <w:rFonts w:ascii="Calibri" w:eastAsia="Calibri" w:hAnsi="Calibri"/>
                <w:sz w:val="32"/>
                <w:szCs w:val="32"/>
              </w:rPr>
              <w:t xml:space="preserve">               Приглашаем авторов  </w:t>
            </w:r>
          </w:p>
          <w:p w:rsidR="00651326" w:rsidRDefault="00651326">
            <w:pPr>
              <w:spacing w:after="160" w:line="252" w:lineRule="auto"/>
              <w:rPr>
                <w:rFonts w:ascii="Calibri" w:eastAsia="Calibri" w:hAnsi="Calibri"/>
                <w:sz w:val="32"/>
                <w:szCs w:val="32"/>
              </w:rPr>
            </w:pPr>
            <w:r>
              <w:rPr>
                <w:rFonts w:ascii="Calibri" w:eastAsia="Calibri" w:hAnsi="Calibri"/>
                <w:sz w:val="32"/>
                <w:szCs w:val="32"/>
              </w:rPr>
              <w:t xml:space="preserve">      </w:t>
            </w:r>
            <w:hyperlink r:id="rId76" w:history="1">
              <w:r>
                <w:rPr>
                  <w:rStyle w:val="a3"/>
                  <w:rFonts w:ascii="Calibri" w:eastAsia="Calibri" w:hAnsi="Calibri"/>
                  <w:color w:val="0563C1"/>
                  <w:sz w:val="32"/>
                  <w:szCs w:val="32"/>
                </w:rPr>
                <w:t>http://учебники.информ2000.рф/napisat-diplom.shtml</w:t>
              </w:r>
            </w:hyperlink>
            <w:r>
              <w:rPr>
                <w:rFonts w:ascii="Calibri" w:eastAsia="Calibri" w:hAnsi="Calibri"/>
                <w:sz w:val="32"/>
                <w:szCs w:val="32"/>
              </w:rPr>
              <w:t xml:space="preserve"> </w:t>
            </w:r>
          </w:p>
          <w:p w:rsidR="00651326" w:rsidRDefault="00651326">
            <w:pPr>
              <w:spacing w:after="160" w:line="252" w:lineRule="auto"/>
              <w:rPr>
                <w:rFonts w:ascii="Calibri" w:eastAsia="Calibri" w:hAnsi="Calibri"/>
                <w:b/>
                <w:sz w:val="28"/>
                <w:szCs w:val="28"/>
              </w:rPr>
            </w:pPr>
          </w:p>
          <w:p w:rsidR="00651326" w:rsidRDefault="00651326">
            <w:pPr>
              <w:spacing w:after="160" w:line="252" w:lineRule="auto"/>
              <w:rPr>
                <w:rFonts w:ascii="Calibri" w:eastAsia="Calibri" w:hAnsi="Calibri"/>
                <w:b/>
                <w:sz w:val="44"/>
                <w:szCs w:val="44"/>
              </w:rPr>
            </w:pPr>
            <w:r>
              <w:rPr>
                <w:rFonts w:ascii="Calibri" w:eastAsia="Calibri" w:hAnsi="Calibri"/>
                <w:sz w:val="28"/>
                <w:szCs w:val="28"/>
              </w:rPr>
              <w:t xml:space="preserve">    </w:t>
            </w:r>
            <w:r>
              <w:rPr>
                <w:rFonts w:ascii="Calibri" w:eastAsia="Calibri" w:hAnsi="Calibri"/>
                <w:sz w:val="36"/>
                <w:szCs w:val="36"/>
              </w:rPr>
              <w:t>УЧЕБНИКИ, ДИПЛОМЫ, ДИССЕРТАЦИИ</w:t>
            </w:r>
            <w:r>
              <w:rPr>
                <w:rFonts w:ascii="Calibri" w:eastAsia="Calibri" w:hAnsi="Calibri"/>
                <w:sz w:val="44"/>
                <w:szCs w:val="44"/>
              </w:rPr>
              <w:t xml:space="preserve"> –</w:t>
            </w:r>
          </w:p>
          <w:p w:rsidR="00651326" w:rsidRDefault="00651326">
            <w:pPr>
              <w:spacing w:after="160" w:line="252" w:lineRule="auto"/>
              <w:rPr>
                <w:rFonts w:ascii="Calibri" w:eastAsia="Calibri" w:hAnsi="Calibri"/>
                <w:b/>
                <w:sz w:val="32"/>
                <w:szCs w:val="32"/>
              </w:rPr>
            </w:pPr>
            <w:r>
              <w:rPr>
                <w:rFonts w:ascii="Calibri" w:eastAsia="Calibri" w:hAnsi="Calibri"/>
                <w:sz w:val="32"/>
                <w:szCs w:val="32"/>
              </w:rPr>
              <w:t xml:space="preserve">                 На сайте электронной библиотеки </w:t>
            </w:r>
          </w:p>
          <w:p w:rsidR="00651326" w:rsidRDefault="00651326">
            <w:pPr>
              <w:spacing w:after="160" w:line="252" w:lineRule="auto"/>
              <w:rPr>
                <w:rFonts w:ascii="Calibri" w:eastAsia="Calibri" w:hAnsi="Calibri"/>
                <w:b/>
                <w:sz w:val="32"/>
                <w:szCs w:val="32"/>
                <w:lang w:val="en-US"/>
              </w:rPr>
            </w:pPr>
            <w:r>
              <w:rPr>
                <w:rFonts w:ascii="Calibri" w:eastAsia="Calibri" w:hAnsi="Calibri"/>
                <w:sz w:val="32"/>
                <w:szCs w:val="32"/>
              </w:rPr>
              <w:t xml:space="preserve">    </w:t>
            </w:r>
            <w:hyperlink r:id="rId77" w:history="1">
              <w:r>
                <w:rPr>
                  <w:rStyle w:val="a3"/>
                  <w:rFonts w:ascii="Calibri" w:eastAsia="Calibri" w:hAnsi="Calibri"/>
                  <w:color w:val="0563C1"/>
                  <w:sz w:val="32"/>
                  <w:szCs w:val="32"/>
                </w:rPr>
                <w:t>www.учебники.информ2000.рф</w:t>
              </w:r>
            </w:hyperlink>
            <w:r>
              <w:rPr>
                <w:rFonts w:ascii="Calibri" w:eastAsia="Calibri" w:hAnsi="Calibri"/>
                <w:sz w:val="32"/>
                <w:szCs w:val="32"/>
              </w:rPr>
              <w:t xml:space="preserve"> </w:t>
            </w:r>
          </w:p>
          <w:p w:rsidR="00651326" w:rsidRDefault="00651326">
            <w:pPr>
              <w:spacing w:after="160" w:line="252" w:lineRule="auto"/>
              <w:rPr>
                <w:rFonts w:ascii="Calibri" w:eastAsia="Calibri" w:hAnsi="Calibri" w:cs="Times New Roman CYR"/>
                <w:b/>
                <w:sz w:val="32"/>
                <w:szCs w:val="32"/>
                <w:lang w:val="en-US"/>
              </w:rPr>
            </w:pPr>
          </w:p>
        </w:tc>
      </w:tr>
    </w:tbl>
    <w:p w:rsidR="00D208C9" w:rsidRDefault="00D208C9" w:rsidP="00D208C9">
      <w:pPr>
        <w:jc w:val="center"/>
      </w:pPr>
    </w:p>
    <w:p w:rsidR="00D208C9" w:rsidRDefault="00D208C9" w:rsidP="00D208C9">
      <w:pPr>
        <w:jc w:val="center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D208C9" w:rsidRPr="00DB7291" w:rsidTr="006E49AD">
        <w:tc>
          <w:tcPr>
            <w:tcW w:w="3227" w:type="dxa"/>
          </w:tcPr>
          <w:p w:rsidR="00D208C9" w:rsidRDefault="00D208C9" w:rsidP="006E49AD">
            <w:pPr>
              <w:spacing w:line="480" w:lineRule="auto"/>
              <w:jc w:val="center"/>
              <w:rPr>
                <w:lang w:val="en-US"/>
              </w:rPr>
            </w:pPr>
          </w:p>
          <w:p w:rsidR="00D208C9" w:rsidRPr="005D78F9" w:rsidRDefault="00D208C9" w:rsidP="006E49AD">
            <w:pPr>
              <w:spacing w:line="480" w:lineRule="auto"/>
              <w:jc w:val="center"/>
            </w:pPr>
            <w:hyperlink r:id="rId78" w:history="1">
              <w:r w:rsidRPr="005D78F9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СТУДЕНЧЕСКИЕ и АСПИРАНТСКИЕ РАБОТЫ на ЗАКАЗ</w:t>
              </w:r>
            </w:hyperlink>
          </w:p>
        </w:tc>
        <w:tc>
          <w:tcPr>
            <w:tcW w:w="6678" w:type="dxa"/>
          </w:tcPr>
          <w:p w:rsidR="00D208C9" w:rsidRPr="00DB7291" w:rsidRDefault="00D208C9" w:rsidP="006E49AD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rFonts w:eastAsiaTheme="minorHAnsi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pt;height:187pt" o:ole="">
                  <v:imagedata r:id="rId79" o:title=""/>
                </v:shape>
                <o:OLEObject Type="Embed" ProgID="PBrush" ShapeID="_x0000_i1025" DrawAspect="Content" ObjectID="_1749818713" r:id="rId80"/>
              </w:object>
            </w:r>
          </w:p>
        </w:tc>
      </w:tr>
    </w:tbl>
    <w:p w:rsidR="00D208C9" w:rsidRPr="00DB7291" w:rsidRDefault="00D208C9" w:rsidP="00D208C9">
      <w:pPr>
        <w:jc w:val="center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87"/>
        <w:gridCol w:w="6584"/>
      </w:tblGrid>
      <w:tr w:rsidR="00D208C9" w:rsidRPr="00DB7291" w:rsidTr="006E49AD">
        <w:tc>
          <w:tcPr>
            <w:tcW w:w="3227" w:type="dxa"/>
          </w:tcPr>
          <w:p w:rsidR="00D208C9" w:rsidRDefault="00D208C9" w:rsidP="006E49AD">
            <w:pPr>
              <w:spacing w:line="480" w:lineRule="auto"/>
              <w:jc w:val="center"/>
            </w:pPr>
          </w:p>
          <w:p w:rsidR="00D208C9" w:rsidRPr="00DB7291" w:rsidRDefault="00D208C9" w:rsidP="006E49AD">
            <w:pPr>
              <w:spacing w:line="480" w:lineRule="auto"/>
              <w:jc w:val="center"/>
              <w:rPr>
                <w:lang w:val="en-US"/>
              </w:rPr>
            </w:pPr>
            <w:hyperlink r:id="rId81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</w:tcPr>
          <w:p w:rsidR="00D208C9" w:rsidRPr="00DB7291" w:rsidRDefault="00D208C9" w:rsidP="006E49AD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5C53E54B" wp14:editId="1990471D">
                  <wp:extent cx="3784600" cy="1257300"/>
                  <wp:effectExtent l="0" t="0" r="635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08C9" w:rsidRPr="00DB7291" w:rsidRDefault="00D208C9" w:rsidP="00D208C9">
      <w:pPr>
        <w:spacing w:line="480" w:lineRule="auto"/>
        <w:jc w:val="center"/>
        <w:rPr>
          <w:rFonts w:ascii="Arial Black" w:hAnsi="Arial Black"/>
          <w:b/>
          <w:sz w:val="16"/>
          <w:szCs w:val="16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34"/>
        <w:gridCol w:w="4837"/>
      </w:tblGrid>
      <w:tr w:rsidR="00D208C9" w:rsidRPr="00DB7291" w:rsidTr="006E49AD">
        <w:tc>
          <w:tcPr>
            <w:tcW w:w="4952" w:type="dxa"/>
          </w:tcPr>
          <w:p w:rsidR="00D208C9" w:rsidRDefault="00D208C9" w:rsidP="006E49AD">
            <w:pPr>
              <w:spacing w:line="480" w:lineRule="auto"/>
              <w:jc w:val="center"/>
            </w:pPr>
          </w:p>
          <w:p w:rsidR="00D208C9" w:rsidRPr="00DB7291" w:rsidRDefault="00D208C9" w:rsidP="006E49AD">
            <w:pPr>
              <w:spacing w:line="480" w:lineRule="auto"/>
              <w:jc w:val="center"/>
            </w:pPr>
            <w:hyperlink r:id="rId83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</w:tcPr>
          <w:p w:rsidR="00D208C9" w:rsidRPr="00DB7291" w:rsidRDefault="00D208C9" w:rsidP="006E49AD">
            <w:pPr>
              <w:spacing w:line="480" w:lineRule="auto"/>
              <w:jc w:val="center"/>
            </w:pPr>
            <w:r w:rsidRPr="00DB7291">
              <w:rPr>
                <w:noProof/>
              </w:rPr>
              <w:drawing>
                <wp:inline distT="0" distB="0" distL="0" distR="0" wp14:anchorId="4F04E758" wp14:editId="0A2C0392">
                  <wp:extent cx="2184400" cy="1962150"/>
                  <wp:effectExtent l="0" t="0" r="635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08C9" w:rsidRPr="005415BC" w:rsidRDefault="00D208C9" w:rsidP="00D208C9">
      <w:pPr>
        <w:spacing w:line="480" w:lineRule="auto"/>
        <w:jc w:val="center"/>
        <w:rPr>
          <w:sz w:val="16"/>
          <w:szCs w:val="16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3594"/>
        <w:gridCol w:w="3402"/>
      </w:tblGrid>
      <w:tr w:rsidR="00D208C9" w:rsidRPr="00DB7291" w:rsidTr="006E49AD">
        <w:trPr>
          <w:jc w:val="center"/>
        </w:trPr>
        <w:tc>
          <w:tcPr>
            <w:tcW w:w="3594" w:type="dxa"/>
          </w:tcPr>
          <w:p w:rsidR="00D208C9" w:rsidRDefault="00D208C9" w:rsidP="006E49AD">
            <w:pPr>
              <w:spacing w:line="480" w:lineRule="auto"/>
              <w:jc w:val="center"/>
            </w:pPr>
          </w:p>
          <w:p w:rsidR="00D208C9" w:rsidRPr="00DB7291" w:rsidRDefault="00D208C9" w:rsidP="006E49AD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hyperlink r:id="rId85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АУДИОЛЕКЦИИ</w:t>
              </w:r>
            </w:hyperlink>
          </w:p>
        </w:tc>
        <w:tc>
          <w:tcPr>
            <w:tcW w:w="3402" w:type="dxa"/>
          </w:tcPr>
          <w:p w:rsidR="00D208C9" w:rsidRPr="00DB7291" w:rsidRDefault="00D208C9" w:rsidP="006E49AD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r w:rsidRPr="00DB7291">
              <w:rPr>
                <w:noProof/>
              </w:rPr>
              <w:drawing>
                <wp:inline distT="0" distB="0" distL="0" distR="0" wp14:anchorId="5591C165" wp14:editId="53B512DC">
                  <wp:extent cx="1600200" cy="16002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08C9" w:rsidRPr="005415BC" w:rsidRDefault="00D208C9" w:rsidP="00D208C9">
      <w:pPr>
        <w:spacing w:line="480" w:lineRule="auto"/>
        <w:jc w:val="center"/>
        <w:rPr>
          <w:rFonts w:ascii="Arial Black" w:hAnsi="Arial Black" w:cs="Arial"/>
          <w:b/>
          <w:sz w:val="16"/>
          <w:szCs w:val="16"/>
          <w:lang w:val="en-US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368"/>
        <w:gridCol w:w="6203"/>
      </w:tblGrid>
      <w:tr w:rsidR="00D208C9" w:rsidRPr="00DB7291" w:rsidTr="006E49AD">
        <w:tc>
          <w:tcPr>
            <w:tcW w:w="3652" w:type="dxa"/>
          </w:tcPr>
          <w:p w:rsidR="00D208C9" w:rsidRDefault="00D208C9" w:rsidP="006E49AD">
            <w:pPr>
              <w:spacing w:line="480" w:lineRule="auto"/>
              <w:jc w:val="center"/>
            </w:pPr>
          </w:p>
          <w:p w:rsidR="00D208C9" w:rsidRPr="00DB7291" w:rsidRDefault="00D208C9" w:rsidP="006E49AD">
            <w:pPr>
              <w:spacing w:line="480" w:lineRule="auto"/>
              <w:jc w:val="center"/>
              <w:rPr>
                <w:lang w:val="en-US"/>
              </w:rPr>
            </w:pPr>
            <w:hyperlink r:id="rId87" w:history="1"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IT-</w:t>
              </w:r>
              <w:proofErr w:type="spellStart"/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специалисты</w:t>
              </w:r>
              <w:proofErr w:type="spellEnd"/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: ПОВЫШЕНИЕ КВАЛИФИКАЦИИ</w:t>
              </w:r>
            </w:hyperlink>
          </w:p>
        </w:tc>
        <w:tc>
          <w:tcPr>
            <w:tcW w:w="6253" w:type="dxa"/>
          </w:tcPr>
          <w:p w:rsidR="00D208C9" w:rsidRPr="00DB7291" w:rsidRDefault="00D208C9" w:rsidP="006E49AD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64A17396" wp14:editId="20DC3063">
                  <wp:extent cx="3752850" cy="1843214"/>
                  <wp:effectExtent l="0" t="0" r="0" b="508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08C9" w:rsidRDefault="00D208C9" w:rsidP="00D208C9">
      <w:pPr>
        <w:rPr>
          <w:sz w:val="16"/>
          <w:szCs w:val="16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722"/>
        <w:gridCol w:w="5849"/>
      </w:tblGrid>
      <w:tr w:rsidR="00D208C9" w:rsidRPr="001302EE" w:rsidTr="006E49AD">
        <w:tc>
          <w:tcPr>
            <w:tcW w:w="3936" w:type="dxa"/>
          </w:tcPr>
          <w:p w:rsidR="00D208C9" w:rsidRPr="001302EE" w:rsidRDefault="00D208C9" w:rsidP="006E49AD">
            <w:pPr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D208C9" w:rsidRPr="001302EE" w:rsidRDefault="00D208C9" w:rsidP="006E49AD">
            <w:pPr>
              <w:jc w:val="center"/>
              <w:rPr>
                <w:rFonts w:ascii="Calibri" w:eastAsia="Calibri" w:hAnsi="Calibri" w:cs="Times New Roman"/>
              </w:rPr>
            </w:pPr>
            <w:hyperlink r:id="rId89" w:history="1"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ФИТНЕС </w:t>
              </w:r>
              <w:proofErr w:type="spellStart"/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>на</w:t>
              </w:r>
              <w:proofErr w:type="spellEnd"/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 ДОМУ</w:t>
              </w:r>
            </w:hyperlink>
          </w:p>
        </w:tc>
        <w:tc>
          <w:tcPr>
            <w:tcW w:w="5969" w:type="dxa"/>
          </w:tcPr>
          <w:p w:rsidR="00D208C9" w:rsidRPr="001302EE" w:rsidRDefault="00D208C9" w:rsidP="006E49AD">
            <w:pPr>
              <w:jc w:val="center"/>
              <w:rPr>
                <w:rFonts w:ascii="Calibri" w:eastAsia="Calibri" w:hAnsi="Calibri" w:cs="Times New Roman"/>
              </w:rPr>
            </w:pPr>
            <w:r w:rsidRPr="001302E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A391936" wp14:editId="3B88FEE4">
                  <wp:extent cx="2806700" cy="1871133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08C9" w:rsidRDefault="00D208C9" w:rsidP="00D208C9">
      <w:pPr>
        <w:rPr>
          <w:sz w:val="16"/>
          <w:szCs w:val="16"/>
        </w:rPr>
      </w:pPr>
    </w:p>
    <w:p w:rsidR="00D208C9" w:rsidRPr="005415BC" w:rsidRDefault="00D208C9" w:rsidP="00D208C9">
      <w:pPr>
        <w:rPr>
          <w:sz w:val="16"/>
          <w:szCs w:val="16"/>
        </w:rPr>
      </w:pPr>
    </w:p>
    <w:p w:rsidR="00D208C9" w:rsidRPr="00DB7291" w:rsidRDefault="00D208C9" w:rsidP="00D208C9"/>
    <w:p w:rsidR="000A22BF" w:rsidRPr="00F826C1" w:rsidRDefault="000A22BF" w:rsidP="00F826C1">
      <w:bookmarkStart w:id="0" w:name="_GoBack"/>
      <w:bookmarkEnd w:id="0"/>
    </w:p>
    <w:sectPr w:rsidR="000A22BF" w:rsidRPr="00F826C1">
      <w:headerReference w:type="even" r:id="rId91"/>
      <w:headerReference w:type="default" r:id="rId92"/>
      <w:footerReference w:type="even" r:id="rId93"/>
      <w:footerReference w:type="default" r:id="rId94"/>
      <w:headerReference w:type="first" r:id="rId95"/>
      <w:footerReference w:type="first" r:id="rId9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728D" w:rsidRDefault="00DE728D" w:rsidP="001B444A">
      <w:pPr>
        <w:spacing w:after="0" w:line="240" w:lineRule="auto"/>
      </w:pPr>
      <w:r>
        <w:separator/>
      </w:r>
    </w:p>
  </w:endnote>
  <w:endnote w:type="continuationSeparator" w:id="0">
    <w:p w:rsidR="00DE728D" w:rsidRDefault="00DE728D" w:rsidP="001B4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444A" w:rsidRDefault="001B444A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444A" w:rsidRDefault="001B444A" w:rsidP="001B444A">
    <w:pPr>
      <w:pStyle w:val="a6"/>
    </w:pPr>
    <w:r>
      <w:t>Вернуться в каталог учебников</w:t>
    </w:r>
  </w:p>
  <w:p w:rsidR="001B444A" w:rsidRDefault="001B444A" w:rsidP="001B444A">
    <w:pPr>
      <w:pStyle w:val="a6"/>
    </w:pPr>
    <w:r>
      <w:t>http://учебники</w:t>
    </w:r>
    <w:proofErr w:type="gramStart"/>
    <w:r>
      <w:t>.и</w:t>
    </w:r>
    <w:proofErr w:type="gramEnd"/>
    <w:r>
      <w:t>нформ2000.рф/uchebniki.shtml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444A" w:rsidRDefault="001B444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728D" w:rsidRDefault="00DE728D" w:rsidP="001B444A">
      <w:pPr>
        <w:spacing w:after="0" w:line="240" w:lineRule="auto"/>
      </w:pPr>
      <w:r>
        <w:separator/>
      </w:r>
    </w:p>
  </w:footnote>
  <w:footnote w:type="continuationSeparator" w:id="0">
    <w:p w:rsidR="00DE728D" w:rsidRDefault="00DE728D" w:rsidP="001B44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444A" w:rsidRDefault="001B444A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461B" w:rsidRPr="00FB461B" w:rsidRDefault="00FB461B" w:rsidP="00FB461B">
    <w:pPr>
      <w:pStyle w:val="a4"/>
    </w:pPr>
    <w:r w:rsidRPr="00FB461B">
      <w:t>Узнайте стоимость написания на заказ студенческих и аспирантских работ</w:t>
    </w:r>
  </w:p>
  <w:p w:rsidR="00FB461B" w:rsidRPr="00FB461B" w:rsidRDefault="00FB461B" w:rsidP="00FB461B">
    <w:pPr>
      <w:pStyle w:val="a4"/>
    </w:pPr>
    <w:r w:rsidRPr="00FB461B">
      <w:t>http://учебники</w:t>
    </w:r>
    <w:proofErr w:type="gramStart"/>
    <w:r w:rsidRPr="00FB461B">
      <w:t>.и</w:t>
    </w:r>
    <w:proofErr w:type="gramEnd"/>
    <w:r w:rsidRPr="00FB461B">
      <w:t>нформ2000.рф/napisat-diplom.shtml</w:t>
    </w:r>
  </w:p>
  <w:p w:rsidR="001B444A" w:rsidRDefault="001B444A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444A" w:rsidRDefault="001B444A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6C1"/>
    <w:rsid w:val="000A22BF"/>
    <w:rsid w:val="001B444A"/>
    <w:rsid w:val="0054600A"/>
    <w:rsid w:val="00651326"/>
    <w:rsid w:val="006B6749"/>
    <w:rsid w:val="009C6EC4"/>
    <w:rsid w:val="00BF5071"/>
    <w:rsid w:val="00D208C9"/>
    <w:rsid w:val="00DE728D"/>
    <w:rsid w:val="00F826C1"/>
    <w:rsid w:val="00FB4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6C1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B44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B444A"/>
  </w:style>
  <w:style w:type="paragraph" w:styleId="a6">
    <w:name w:val="footer"/>
    <w:basedOn w:val="a"/>
    <w:link w:val="a7"/>
    <w:uiPriority w:val="99"/>
    <w:unhideWhenUsed/>
    <w:rsid w:val="001B44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B444A"/>
  </w:style>
  <w:style w:type="table" w:styleId="a8">
    <w:name w:val="Table Grid"/>
    <w:basedOn w:val="a1"/>
    <w:uiPriority w:val="59"/>
    <w:rsid w:val="00D208C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8"/>
    <w:uiPriority w:val="59"/>
    <w:rsid w:val="00D208C9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D20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208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6C1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B44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B444A"/>
  </w:style>
  <w:style w:type="paragraph" w:styleId="a6">
    <w:name w:val="footer"/>
    <w:basedOn w:val="a"/>
    <w:link w:val="a7"/>
    <w:uiPriority w:val="99"/>
    <w:unhideWhenUsed/>
    <w:rsid w:val="001B44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B444A"/>
  </w:style>
  <w:style w:type="table" w:styleId="a8">
    <w:name w:val="Table Grid"/>
    <w:basedOn w:val="a1"/>
    <w:uiPriority w:val="59"/>
    <w:rsid w:val="00D208C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8"/>
    <w:uiPriority w:val="59"/>
    <w:rsid w:val="00D208C9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D20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208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4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5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26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1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12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739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594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394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15615523">
                  <w:marLeft w:val="0"/>
                  <w:marRight w:val="0"/>
                  <w:marTop w:val="0"/>
                  <w:marBottom w:val="0"/>
                  <w:divBdr>
                    <w:top w:val="single" w:sz="24" w:space="2" w:color="auto"/>
                    <w:left w:val="single" w:sz="24" w:space="2" w:color="auto"/>
                    <w:bottom w:val="single" w:sz="24" w:space="2" w:color="auto"/>
                    <w:right w:val="single" w:sz="24" w:space="0" w:color="auto"/>
                  </w:divBdr>
                  <w:divsChild>
                    <w:div w:id="11294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770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664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1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2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45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901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839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05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254270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2" w:color="auto"/>
                        <w:left w:val="single" w:sz="24" w:space="2" w:color="auto"/>
                        <w:bottom w:val="single" w:sz="24" w:space="2" w:color="auto"/>
                        <w:right w:val="single" w:sz="24" w:space="0" w:color="auto"/>
                      </w:divBdr>
                      <w:divsChild>
                        <w:div w:id="157655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600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490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26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453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663946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BCE8"/>
                        <w:left w:val="single" w:sz="6" w:space="0" w:color="99BCE8"/>
                        <w:bottom w:val="single" w:sz="6" w:space="0" w:color="C5C5C5"/>
                        <w:right w:val="single" w:sz="6" w:space="0" w:color="99BCE8"/>
                      </w:divBdr>
                      <w:divsChild>
                        <w:div w:id="195365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73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402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0" w:color="C5C5C5"/>
                                  </w:divBdr>
                                  <w:divsChild>
                                    <w:div w:id="1162967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490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739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8461570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81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04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6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2" w:color="auto"/>
                            <w:left w:val="single" w:sz="24" w:space="2" w:color="auto"/>
                            <w:bottom w:val="single" w:sz="24" w:space="2" w:color="auto"/>
                            <w:right w:val="single" w:sz="24" w:space="0" w:color="auto"/>
                          </w:divBdr>
                          <w:divsChild>
                            <w:div w:id="1862695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088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469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97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43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5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690480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2" w:color="auto"/>
                        <w:left w:val="single" w:sz="24" w:space="2" w:color="auto"/>
                        <w:bottom w:val="single" w:sz="24" w:space="2" w:color="auto"/>
                        <w:right w:val="single" w:sz="24" w:space="0" w:color="auto"/>
                      </w:divBdr>
                      <w:divsChild>
                        <w:div w:id="1740783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311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64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235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1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1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275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16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25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38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30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305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338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902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196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1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96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06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33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3145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5786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00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7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62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595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7977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87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35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78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1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56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808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608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64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0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04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052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36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0497085">
          <w:marLeft w:val="0"/>
          <w:marRight w:val="0"/>
          <w:marTop w:val="0"/>
          <w:marBottom w:val="0"/>
          <w:divBdr>
            <w:top w:val="single" w:sz="6" w:space="2" w:color="99BCE8"/>
            <w:left w:val="single" w:sz="6" w:space="2" w:color="99BCE8"/>
            <w:bottom w:val="single" w:sz="6" w:space="2" w:color="99BCE8"/>
            <w:right w:val="single" w:sz="6" w:space="2" w:color="99BCE8"/>
          </w:divBdr>
          <w:divsChild>
            <w:div w:id="34518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79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8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tudy.garant.ru/" TargetMode="External"/><Relationship Id="rId21" Type="http://schemas.openxmlformats.org/officeDocument/2006/relationships/hyperlink" Target="http://study.garant.ru/" TargetMode="External"/><Relationship Id="rId34" Type="http://schemas.openxmlformats.org/officeDocument/2006/relationships/hyperlink" Target="http://study.garant.ru/" TargetMode="External"/><Relationship Id="rId42" Type="http://schemas.openxmlformats.org/officeDocument/2006/relationships/hyperlink" Target="http://study.garant.ru/" TargetMode="External"/><Relationship Id="rId47" Type="http://schemas.openxmlformats.org/officeDocument/2006/relationships/hyperlink" Target="http://study.garant.ru/" TargetMode="External"/><Relationship Id="rId50" Type="http://schemas.openxmlformats.org/officeDocument/2006/relationships/hyperlink" Target="http://study.garant.ru/" TargetMode="External"/><Relationship Id="rId55" Type="http://schemas.openxmlformats.org/officeDocument/2006/relationships/hyperlink" Target="http://study.garant.ru/" TargetMode="External"/><Relationship Id="rId63" Type="http://schemas.openxmlformats.org/officeDocument/2006/relationships/hyperlink" Target="http://study.garant.ru/" TargetMode="External"/><Relationship Id="rId68" Type="http://schemas.openxmlformats.org/officeDocument/2006/relationships/hyperlink" Target="http://study.garant.ru/" TargetMode="External"/><Relationship Id="rId76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84" Type="http://schemas.openxmlformats.org/officeDocument/2006/relationships/image" Target="media/image3.png"/><Relationship Id="rId89" Type="http://schemas.openxmlformats.org/officeDocument/2006/relationships/hyperlink" Target="http://&#1091;&#1095;&#1077;&#1073;&#1085;&#1080;&#1082;&#1080;.&#1080;&#1085;&#1092;&#1086;&#1088;&#1084;2000.&#1088;&#1092;/fit1.shtml" TargetMode="External"/><Relationship Id="rId97" Type="http://schemas.openxmlformats.org/officeDocument/2006/relationships/fontTable" Target="fontTable.xml"/><Relationship Id="rId7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71" Type="http://schemas.openxmlformats.org/officeDocument/2006/relationships/hyperlink" Target="http://study.garant.ru/" TargetMode="External"/><Relationship Id="rId92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hyperlink" Target="http://study.garant.ru/" TargetMode="External"/><Relationship Id="rId29" Type="http://schemas.openxmlformats.org/officeDocument/2006/relationships/hyperlink" Target="http://study.garant.ru/" TargetMode="External"/><Relationship Id="rId11" Type="http://schemas.openxmlformats.org/officeDocument/2006/relationships/hyperlink" Target="http://&#1091;&#1095;&#1077;&#1073;&#1085;&#1080;&#1082;&#1080;.&#1080;&#1085;&#1092;&#1086;&#1088;&#1084;2000.&#1088;&#1092;/povyshenie-kvalifikacii-rukovoditelei.htm" TargetMode="External"/><Relationship Id="rId24" Type="http://schemas.openxmlformats.org/officeDocument/2006/relationships/hyperlink" Target="http://study.garant.ru/" TargetMode="External"/><Relationship Id="rId32" Type="http://schemas.openxmlformats.org/officeDocument/2006/relationships/hyperlink" Target="http://study.garant.ru/" TargetMode="External"/><Relationship Id="rId37" Type="http://schemas.openxmlformats.org/officeDocument/2006/relationships/hyperlink" Target="http://study.garant.ru/" TargetMode="External"/><Relationship Id="rId40" Type="http://schemas.openxmlformats.org/officeDocument/2006/relationships/hyperlink" Target="http://study.garant.ru/" TargetMode="External"/><Relationship Id="rId45" Type="http://schemas.openxmlformats.org/officeDocument/2006/relationships/hyperlink" Target="http://study.garant.ru/" TargetMode="External"/><Relationship Id="rId53" Type="http://schemas.openxmlformats.org/officeDocument/2006/relationships/hyperlink" Target="http://study.garant.ru/" TargetMode="External"/><Relationship Id="rId58" Type="http://schemas.openxmlformats.org/officeDocument/2006/relationships/hyperlink" Target="http://study.garant.ru/" TargetMode="External"/><Relationship Id="rId66" Type="http://schemas.openxmlformats.org/officeDocument/2006/relationships/hyperlink" Target="http://study.garant.ru/" TargetMode="External"/><Relationship Id="rId74" Type="http://schemas.openxmlformats.org/officeDocument/2006/relationships/hyperlink" Target="http://&#1091;&#1095;&#1077;&#1073;&#1085;&#1080;&#1082;&#1080;.&#1080;&#1085;&#1092;&#1086;&#1088;&#1084;2000.&#1088;&#1092;/diplom.htm" TargetMode="External"/><Relationship Id="rId79" Type="http://schemas.openxmlformats.org/officeDocument/2006/relationships/image" Target="media/image1.png"/><Relationship Id="rId87" Type="http://schemas.openxmlformats.org/officeDocument/2006/relationships/hyperlink" Target="http://&#1091;&#1095;&#1077;&#1073;&#1085;&#1080;&#1082;&#1080;.&#1080;&#1085;&#1092;&#1086;&#1088;&#1084;2000.&#1088;&#1092;/otu.shtml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://study.garant.ru/" TargetMode="External"/><Relationship Id="rId82" Type="http://schemas.openxmlformats.org/officeDocument/2006/relationships/image" Target="media/image2.png"/><Relationship Id="rId90" Type="http://schemas.openxmlformats.org/officeDocument/2006/relationships/image" Target="media/image6.png"/><Relationship Id="rId95" Type="http://schemas.openxmlformats.org/officeDocument/2006/relationships/header" Target="header3.xml"/><Relationship Id="rId19" Type="http://schemas.openxmlformats.org/officeDocument/2006/relationships/hyperlink" Target="http://study.garant.ru/" TargetMode="External"/><Relationship Id="rId14" Type="http://schemas.openxmlformats.org/officeDocument/2006/relationships/hyperlink" Target="http://study.garant.ru/" TargetMode="External"/><Relationship Id="rId22" Type="http://schemas.openxmlformats.org/officeDocument/2006/relationships/hyperlink" Target="http://study.garant.ru/" TargetMode="External"/><Relationship Id="rId27" Type="http://schemas.openxmlformats.org/officeDocument/2006/relationships/hyperlink" Target="http://study.garant.ru/" TargetMode="External"/><Relationship Id="rId30" Type="http://schemas.openxmlformats.org/officeDocument/2006/relationships/hyperlink" Target="http://study.garant.ru/" TargetMode="External"/><Relationship Id="rId35" Type="http://schemas.openxmlformats.org/officeDocument/2006/relationships/hyperlink" Target="http://study.garant.ru/" TargetMode="External"/><Relationship Id="rId43" Type="http://schemas.openxmlformats.org/officeDocument/2006/relationships/hyperlink" Target="http://study.garant.ru/" TargetMode="External"/><Relationship Id="rId48" Type="http://schemas.openxmlformats.org/officeDocument/2006/relationships/hyperlink" Target="http://study.garant.ru/" TargetMode="External"/><Relationship Id="rId56" Type="http://schemas.openxmlformats.org/officeDocument/2006/relationships/hyperlink" Target="http://study.garant.ru/" TargetMode="External"/><Relationship Id="rId64" Type="http://schemas.openxmlformats.org/officeDocument/2006/relationships/hyperlink" Target="http://study.garant.ru/" TargetMode="External"/><Relationship Id="rId69" Type="http://schemas.openxmlformats.org/officeDocument/2006/relationships/hyperlink" Target="http://study.garant.ru/" TargetMode="External"/><Relationship Id="rId77" Type="http://schemas.openxmlformats.org/officeDocument/2006/relationships/hyperlink" Target="http://www.&#1091;&#1095;&#1077;&#1073;&#1085;&#1080;&#1082;&#1080;.&#1080;&#1085;&#1092;&#1086;&#1088;&#1084;2000.&#1088;&#1092;" TargetMode="External"/><Relationship Id="rId8" Type="http://schemas.openxmlformats.org/officeDocument/2006/relationships/hyperlink" Target="http://www.&#1091;&#1095;&#1077;&#1073;&#1085;&#1080;&#1082;&#1080;.&#1080;&#1085;&#1092;&#1086;&#1088;&#1084;2000.&#1088;&#1092;" TargetMode="External"/><Relationship Id="rId51" Type="http://schemas.openxmlformats.org/officeDocument/2006/relationships/hyperlink" Target="http://study.garant.ru/" TargetMode="External"/><Relationship Id="rId72" Type="http://schemas.openxmlformats.org/officeDocument/2006/relationships/hyperlink" Target="http://&#1091;&#1095;&#1077;&#1073;&#1085;&#1080;&#1082;&#1080;.&#1080;&#1085;&#1092;&#1086;&#1088;&#1084;2000.&#1088;&#1092;/" TargetMode="External"/><Relationship Id="rId80" Type="http://schemas.openxmlformats.org/officeDocument/2006/relationships/oleObject" Target="embeddings/oleObject1.bin"/><Relationship Id="rId85" Type="http://schemas.openxmlformats.org/officeDocument/2006/relationships/hyperlink" Target="http://&#1091;&#1095;&#1077;&#1073;&#1085;&#1080;&#1082;&#1080;.&#1080;&#1085;&#1092;&#1086;&#1088;&#1084;2000.&#1088;&#1092;/lectr.shtml" TargetMode="External"/><Relationship Id="rId93" Type="http://schemas.openxmlformats.org/officeDocument/2006/relationships/footer" Target="footer1.xml"/><Relationship Id="rId9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://&#1091;&#1095;&#1077;&#1073;&#1085;&#1080;&#1082;&#1080;.&#1080;&#1085;&#1092;&#1086;&#1088;&#1084;2000.&#1088;&#1092;/diplom.htm" TargetMode="External"/><Relationship Id="rId17" Type="http://schemas.openxmlformats.org/officeDocument/2006/relationships/hyperlink" Target="http://study.garant.ru/" TargetMode="External"/><Relationship Id="rId25" Type="http://schemas.openxmlformats.org/officeDocument/2006/relationships/hyperlink" Target="http://study.garant.ru/" TargetMode="External"/><Relationship Id="rId33" Type="http://schemas.openxmlformats.org/officeDocument/2006/relationships/hyperlink" Target="http://study.garant.ru/" TargetMode="External"/><Relationship Id="rId38" Type="http://schemas.openxmlformats.org/officeDocument/2006/relationships/hyperlink" Target="http://study.garant.ru/" TargetMode="External"/><Relationship Id="rId46" Type="http://schemas.openxmlformats.org/officeDocument/2006/relationships/hyperlink" Target="http://study.garant.ru/" TargetMode="External"/><Relationship Id="rId59" Type="http://schemas.openxmlformats.org/officeDocument/2006/relationships/hyperlink" Target="http://study.garant.ru/" TargetMode="External"/><Relationship Id="rId67" Type="http://schemas.openxmlformats.org/officeDocument/2006/relationships/hyperlink" Target="http://study.garant.ru/" TargetMode="External"/><Relationship Id="rId20" Type="http://schemas.openxmlformats.org/officeDocument/2006/relationships/hyperlink" Target="http://study.garant.ru/" TargetMode="External"/><Relationship Id="rId41" Type="http://schemas.openxmlformats.org/officeDocument/2006/relationships/hyperlink" Target="http://study.garant.ru/" TargetMode="External"/><Relationship Id="rId54" Type="http://schemas.openxmlformats.org/officeDocument/2006/relationships/hyperlink" Target="http://study.garant.ru/" TargetMode="External"/><Relationship Id="rId62" Type="http://schemas.openxmlformats.org/officeDocument/2006/relationships/hyperlink" Target="http://study.garant.ru/" TargetMode="External"/><Relationship Id="rId70" Type="http://schemas.openxmlformats.org/officeDocument/2006/relationships/hyperlink" Target="http://study.garant.ru/" TargetMode="External"/><Relationship Id="rId75" Type="http://schemas.openxmlformats.org/officeDocument/2006/relationships/hyperlink" Target="http://&#1091;&#1095;&#1077;&#1073;&#1085;&#1080;&#1082;&#1080;.&#1080;&#1085;&#1092;&#1086;&#1088;&#1084;2000.&#1088;&#1092;/rerait-diplom.htm" TargetMode="External"/><Relationship Id="rId83" Type="http://schemas.openxmlformats.org/officeDocument/2006/relationships/hyperlink" Target="http://&#1091;&#1095;&#1077;&#1073;&#1085;&#1080;&#1082;&#1080;.&#1080;&#1085;&#1092;&#1086;&#1088;&#1084;2000.&#1088;&#1092;/kar.shtml" TargetMode="External"/><Relationship Id="rId88" Type="http://schemas.openxmlformats.org/officeDocument/2006/relationships/image" Target="media/image5.png"/><Relationship Id="rId91" Type="http://schemas.openxmlformats.org/officeDocument/2006/relationships/header" Target="header1.xml"/><Relationship Id="rId9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hyperlink" Target="http://study.garant.ru/" TargetMode="External"/><Relationship Id="rId23" Type="http://schemas.openxmlformats.org/officeDocument/2006/relationships/hyperlink" Target="http://study.garant.ru/" TargetMode="External"/><Relationship Id="rId28" Type="http://schemas.openxmlformats.org/officeDocument/2006/relationships/hyperlink" Target="http://study.garant.ru/" TargetMode="External"/><Relationship Id="rId36" Type="http://schemas.openxmlformats.org/officeDocument/2006/relationships/hyperlink" Target="http://study.garant.ru/" TargetMode="External"/><Relationship Id="rId49" Type="http://schemas.openxmlformats.org/officeDocument/2006/relationships/hyperlink" Target="http://study.garant.ru/" TargetMode="External"/><Relationship Id="rId57" Type="http://schemas.openxmlformats.org/officeDocument/2006/relationships/hyperlink" Target="http://study.garant.ru/" TargetMode="External"/><Relationship Id="rId10" Type="http://schemas.openxmlformats.org/officeDocument/2006/relationships/hyperlink" Target="http://&#1091;&#1095;&#1077;&#1073;&#1085;&#1080;&#1082;&#1080;.&#1080;&#1085;&#1092;&#1086;&#1088;&#1084;2000.&#1088;&#1092;/" TargetMode="External"/><Relationship Id="rId31" Type="http://schemas.openxmlformats.org/officeDocument/2006/relationships/hyperlink" Target="http://study.garant.ru/" TargetMode="External"/><Relationship Id="rId44" Type="http://schemas.openxmlformats.org/officeDocument/2006/relationships/hyperlink" Target="http://study.garant.ru/" TargetMode="External"/><Relationship Id="rId52" Type="http://schemas.openxmlformats.org/officeDocument/2006/relationships/hyperlink" Target="http://study.garant.ru/" TargetMode="External"/><Relationship Id="rId60" Type="http://schemas.openxmlformats.org/officeDocument/2006/relationships/hyperlink" Target="http://study.garant.ru/" TargetMode="External"/><Relationship Id="rId65" Type="http://schemas.openxmlformats.org/officeDocument/2006/relationships/hyperlink" Target="http://study.garant.ru/" TargetMode="External"/><Relationship Id="rId73" Type="http://schemas.openxmlformats.org/officeDocument/2006/relationships/hyperlink" Target="http://&#1091;&#1095;&#1077;&#1073;&#1085;&#1080;&#1082;&#1080;.&#1080;&#1085;&#1092;&#1086;&#1088;&#1084;2000.&#1088;&#1092;/povyshenie-kvalifikacii-rukovoditelei.htm" TargetMode="External"/><Relationship Id="rId78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81" Type="http://schemas.openxmlformats.org/officeDocument/2006/relationships/hyperlink" Target="http://&#1091;&#1095;&#1077;&#1073;&#1085;&#1080;&#1082;&#1080;.&#1080;&#1085;&#1092;&#1086;&#1088;&#1084;2000.&#1088;&#1092;/chitai.shtml" TargetMode="External"/><Relationship Id="rId86" Type="http://schemas.openxmlformats.org/officeDocument/2006/relationships/image" Target="media/image4.png"/><Relationship Id="rId9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study.garant.ru/" TargetMode="External"/><Relationship Id="rId13" Type="http://schemas.openxmlformats.org/officeDocument/2006/relationships/hyperlink" Target="http://&#1091;&#1095;&#1077;&#1073;&#1085;&#1080;&#1082;&#1080;.&#1080;&#1085;&#1092;&#1086;&#1088;&#1084;2000.&#1088;&#1092;/rerait-diplom.htm" TargetMode="External"/><Relationship Id="rId18" Type="http://schemas.openxmlformats.org/officeDocument/2006/relationships/hyperlink" Target="http://study.garant.ru/" TargetMode="External"/><Relationship Id="rId39" Type="http://schemas.openxmlformats.org/officeDocument/2006/relationships/hyperlink" Target="http://study.gara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28</Pages>
  <Words>9929</Words>
  <Characters>56596</Characters>
  <Application>Microsoft Office Word</Application>
  <DocSecurity>0</DocSecurity>
  <Lines>471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Постовой Н.В. Муниципальное право России</dc:title>
  <dc:creator>st-20@yandex.ru</dc:creator>
  <cp:lastModifiedBy>st-20@yandex.ru</cp:lastModifiedBy>
  <cp:revision>9</cp:revision>
  <dcterms:created xsi:type="dcterms:W3CDTF">2019-04-11T13:10:00Z</dcterms:created>
  <dcterms:modified xsi:type="dcterms:W3CDTF">2023-07-02T10:57:00Z</dcterms:modified>
</cp:coreProperties>
</file>